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7C608" w14:textId="77777777" w:rsidR="004A3D49" w:rsidRPr="0085317B" w:rsidRDefault="004A3D49" w:rsidP="00524802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</w:p>
    <w:p w14:paraId="1E94E684" w14:textId="77777777" w:rsidR="004A3D49" w:rsidRPr="0085317B" w:rsidRDefault="004A3D49" w:rsidP="00524802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line="276" w:lineRule="auto"/>
        <w:jc w:val="center"/>
        <w:rPr>
          <w:rFonts w:ascii="Times New Roman" w:hAnsi="Times New Roman"/>
          <w:b/>
          <w:sz w:val="28"/>
        </w:rPr>
      </w:pPr>
    </w:p>
    <w:p w14:paraId="515C25FA" w14:textId="77777777" w:rsidR="004A3D49" w:rsidRPr="0085317B" w:rsidRDefault="004A3D49" w:rsidP="00785230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tabs>
          <w:tab w:val="left" w:pos="773"/>
          <w:tab w:val="center" w:pos="4536"/>
        </w:tabs>
        <w:spacing w:line="276" w:lineRule="auto"/>
        <w:jc w:val="center"/>
        <w:rPr>
          <w:rFonts w:ascii="Times New Roman" w:hAnsi="Times New Roman"/>
          <w:b/>
          <w:sz w:val="28"/>
        </w:rPr>
      </w:pPr>
      <w:r w:rsidRPr="0085317B">
        <w:rPr>
          <w:rFonts w:ascii="Times New Roman" w:hAnsi="Times New Roman"/>
          <w:noProof/>
          <w:lang w:eastAsia="sk-SK"/>
        </w:rPr>
        <w:drawing>
          <wp:anchor distT="0" distB="0" distL="114935" distR="114935" simplePos="0" relativeHeight="251659264" behindDoc="1" locked="0" layoutInCell="1" allowOverlap="1" wp14:anchorId="7BA69FA3" wp14:editId="42472BB2">
            <wp:simplePos x="0" y="0"/>
            <wp:positionH relativeFrom="column">
              <wp:posOffset>333375</wp:posOffset>
            </wp:positionH>
            <wp:positionV relativeFrom="paragraph">
              <wp:posOffset>46990</wp:posOffset>
            </wp:positionV>
            <wp:extent cx="342265" cy="420370"/>
            <wp:effectExtent l="19050" t="0" r="635" b="0"/>
            <wp:wrapNone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" cy="4203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317B">
        <w:rPr>
          <w:rFonts w:ascii="Times New Roman" w:hAnsi="Times New Roman"/>
          <w:b/>
          <w:sz w:val="28"/>
        </w:rPr>
        <w:t>OBEC KVETOSLAVOV</w:t>
      </w:r>
    </w:p>
    <w:p w14:paraId="5729C15C" w14:textId="77777777" w:rsidR="004A3D49" w:rsidRPr="0085317B" w:rsidRDefault="004A3D49" w:rsidP="00785230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85317B">
        <w:rPr>
          <w:rFonts w:ascii="Times New Roman" w:hAnsi="Times New Roman"/>
          <w:b/>
          <w:sz w:val="28"/>
          <w:szCs w:val="28"/>
        </w:rPr>
        <w:t>930 41 Kvetoslavov</w:t>
      </w:r>
      <w:r w:rsidR="00785230">
        <w:rPr>
          <w:rFonts w:ascii="Times New Roman" w:hAnsi="Times New Roman"/>
          <w:b/>
          <w:sz w:val="28"/>
          <w:szCs w:val="28"/>
        </w:rPr>
        <w:t xml:space="preserve"> 258</w:t>
      </w:r>
    </w:p>
    <w:p w14:paraId="77EBC295" w14:textId="77777777" w:rsidR="004A3D49" w:rsidRPr="0085317B" w:rsidRDefault="004A3D49" w:rsidP="00785230">
      <w:pPr>
        <w:pBdr>
          <w:top w:val="single" w:sz="4" w:space="6" w:color="000000"/>
          <w:left w:val="single" w:sz="4" w:space="1" w:color="000000"/>
          <w:bottom w:val="single" w:sz="4" w:space="0" w:color="000000"/>
          <w:right w:val="single" w:sz="4" w:space="1" w:color="000000"/>
        </w:pBdr>
        <w:spacing w:line="276" w:lineRule="auto"/>
        <w:jc w:val="center"/>
        <w:rPr>
          <w:rFonts w:ascii="Times New Roman" w:hAnsi="Times New Roman"/>
          <w:b/>
          <w:szCs w:val="24"/>
        </w:rPr>
      </w:pPr>
    </w:p>
    <w:p w14:paraId="2A94B801" w14:textId="77777777" w:rsidR="004A3D49" w:rsidRPr="0085317B" w:rsidRDefault="004A3D49" w:rsidP="00524802">
      <w:pPr>
        <w:spacing w:line="276" w:lineRule="auto"/>
        <w:jc w:val="both"/>
        <w:rPr>
          <w:rFonts w:ascii="Times New Roman" w:hAnsi="Times New Roman"/>
          <w:b/>
          <w:bCs/>
          <w:szCs w:val="24"/>
        </w:rPr>
      </w:pPr>
      <w:r w:rsidRPr="0085317B">
        <w:rPr>
          <w:rFonts w:ascii="Times New Roman" w:hAnsi="Times New Roman"/>
          <w:bCs/>
          <w:szCs w:val="24"/>
        </w:rPr>
        <w:t>Číslo:</w:t>
      </w:r>
      <w:r w:rsidRPr="0085317B">
        <w:rPr>
          <w:rFonts w:ascii="Times New Roman" w:hAnsi="Times New Roman"/>
          <w:b/>
          <w:szCs w:val="24"/>
        </w:rPr>
        <w:t xml:space="preserve"> S</w:t>
      </w:r>
      <w:r w:rsidR="00524802" w:rsidRPr="0085317B">
        <w:rPr>
          <w:rFonts w:ascii="Times New Roman" w:hAnsi="Times New Roman"/>
          <w:b/>
          <w:szCs w:val="24"/>
        </w:rPr>
        <w:t> 2020/ 829 - 001</w:t>
      </w:r>
      <w:r w:rsidRPr="0085317B">
        <w:rPr>
          <w:rFonts w:ascii="Times New Roman" w:hAnsi="Times New Roman"/>
          <w:b/>
          <w:szCs w:val="24"/>
        </w:rPr>
        <w:t xml:space="preserve">   </w:t>
      </w:r>
      <w:r w:rsidR="00864209">
        <w:rPr>
          <w:rFonts w:ascii="Times New Roman" w:hAnsi="Times New Roman"/>
          <w:b/>
          <w:szCs w:val="24"/>
        </w:rPr>
        <w:t xml:space="preserve">    </w:t>
      </w:r>
      <w:r w:rsidRPr="0085317B">
        <w:rPr>
          <w:rFonts w:ascii="Times New Roman" w:hAnsi="Times New Roman"/>
          <w:b/>
          <w:szCs w:val="24"/>
        </w:rPr>
        <w:t xml:space="preserve">                                 </w:t>
      </w:r>
      <w:r w:rsidR="0089048B">
        <w:rPr>
          <w:rFonts w:ascii="Times New Roman" w:hAnsi="Times New Roman"/>
          <w:b/>
          <w:szCs w:val="24"/>
        </w:rPr>
        <w:t xml:space="preserve">                 </w:t>
      </w:r>
      <w:r w:rsidRPr="0085317B">
        <w:rPr>
          <w:rFonts w:ascii="Times New Roman" w:hAnsi="Times New Roman"/>
          <w:b/>
          <w:szCs w:val="24"/>
        </w:rPr>
        <w:t xml:space="preserve"> </w:t>
      </w:r>
      <w:r w:rsidRPr="0085317B">
        <w:rPr>
          <w:rFonts w:ascii="Times New Roman" w:hAnsi="Times New Roman"/>
          <w:szCs w:val="24"/>
        </w:rPr>
        <w:t xml:space="preserve">Kvetoslavov dňa </w:t>
      </w:r>
      <w:r w:rsidR="00BD2A59">
        <w:rPr>
          <w:rFonts w:ascii="Times New Roman" w:hAnsi="Times New Roman"/>
          <w:szCs w:val="24"/>
        </w:rPr>
        <w:t xml:space="preserve"> </w:t>
      </w:r>
      <w:r w:rsidR="007377DE" w:rsidRPr="007377DE">
        <w:rPr>
          <w:rFonts w:ascii="Times New Roman" w:hAnsi="Times New Roman"/>
          <w:b/>
          <w:szCs w:val="24"/>
        </w:rPr>
        <w:t>03</w:t>
      </w:r>
      <w:r w:rsidR="00524802" w:rsidRPr="0085317B">
        <w:rPr>
          <w:rFonts w:ascii="Times New Roman" w:hAnsi="Times New Roman"/>
          <w:b/>
          <w:szCs w:val="24"/>
        </w:rPr>
        <w:t>. 1</w:t>
      </w:r>
      <w:r w:rsidR="00DD0866">
        <w:rPr>
          <w:rFonts w:ascii="Times New Roman" w:hAnsi="Times New Roman"/>
          <w:b/>
          <w:szCs w:val="24"/>
        </w:rPr>
        <w:t>2</w:t>
      </w:r>
      <w:r w:rsidRPr="0085317B">
        <w:rPr>
          <w:rFonts w:ascii="Times New Roman" w:hAnsi="Times New Roman"/>
          <w:b/>
          <w:bCs/>
          <w:szCs w:val="24"/>
        </w:rPr>
        <w:t>.</w:t>
      </w:r>
      <w:r w:rsidR="00524802" w:rsidRPr="0085317B">
        <w:rPr>
          <w:rFonts w:ascii="Times New Roman" w:hAnsi="Times New Roman"/>
          <w:b/>
          <w:bCs/>
          <w:szCs w:val="24"/>
        </w:rPr>
        <w:t xml:space="preserve"> </w:t>
      </w:r>
      <w:r w:rsidR="007377DE">
        <w:rPr>
          <w:rFonts w:ascii="Times New Roman" w:hAnsi="Times New Roman"/>
          <w:b/>
          <w:bCs/>
          <w:szCs w:val="24"/>
        </w:rPr>
        <w:t xml:space="preserve"> </w:t>
      </w:r>
      <w:r w:rsidRPr="0085317B">
        <w:rPr>
          <w:rFonts w:ascii="Times New Roman" w:hAnsi="Times New Roman"/>
          <w:b/>
          <w:bCs/>
          <w:szCs w:val="24"/>
        </w:rPr>
        <w:t>20</w:t>
      </w:r>
      <w:r w:rsidR="00524802" w:rsidRPr="0085317B">
        <w:rPr>
          <w:rFonts w:ascii="Times New Roman" w:hAnsi="Times New Roman"/>
          <w:b/>
          <w:bCs/>
          <w:szCs w:val="24"/>
        </w:rPr>
        <w:t>20</w:t>
      </w:r>
      <w:r w:rsidRPr="0085317B">
        <w:rPr>
          <w:rFonts w:ascii="Times New Roman" w:hAnsi="Times New Roman"/>
          <w:b/>
          <w:bCs/>
          <w:szCs w:val="24"/>
        </w:rPr>
        <w:t xml:space="preserve"> </w:t>
      </w:r>
    </w:p>
    <w:p w14:paraId="2663CB2B" w14:textId="77777777" w:rsidR="004A3D49" w:rsidRPr="0085317B" w:rsidRDefault="004A3D49" w:rsidP="00524802">
      <w:pPr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p w14:paraId="5D75EB10" w14:textId="77777777" w:rsidR="004A3D49" w:rsidRPr="0085317B" w:rsidRDefault="004A3D49" w:rsidP="00524802">
      <w:pPr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p w14:paraId="0FC7B8BB" w14:textId="77777777" w:rsidR="004A3D49" w:rsidRDefault="00864209" w:rsidP="00785230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ROZHODNUTIE  </w:t>
      </w:r>
    </w:p>
    <w:p w14:paraId="7C069155" w14:textId="77777777" w:rsidR="00DD0866" w:rsidRPr="00DD0866" w:rsidRDefault="00DD0866" w:rsidP="00DD0866">
      <w:pPr>
        <w:suppressAutoHyphens w:val="0"/>
        <w:overflowPunct/>
        <w:autoSpaceDN w:val="0"/>
        <w:adjustRightInd w:val="0"/>
        <w:textAlignment w:val="auto"/>
        <w:rPr>
          <w:rFonts w:ascii="Times New Roman" w:eastAsiaTheme="minorHAnsi" w:hAnsi="Times New Roman"/>
          <w:color w:val="000000"/>
          <w:szCs w:val="24"/>
          <w:lang w:eastAsia="en-US"/>
        </w:rPr>
      </w:pPr>
    </w:p>
    <w:p w14:paraId="23025AF3" w14:textId="77777777" w:rsidR="007377DE" w:rsidRDefault="00DD0866" w:rsidP="00864209">
      <w:pPr>
        <w:spacing w:line="276" w:lineRule="auto"/>
        <w:jc w:val="center"/>
        <w:rPr>
          <w:rFonts w:ascii="Times New Roman" w:eastAsiaTheme="minorHAnsi" w:hAnsi="Times New Roman"/>
          <w:b/>
          <w:bCs/>
          <w:color w:val="000000"/>
          <w:sz w:val="22"/>
          <w:szCs w:val="22"/>
          <w:lang w:eastAsia="en-US"/>
        </w:rPr>
      </w:pPr>
      <w:r w:rsidRPr="00DD0866">
        <w:rPr>
          <w:rFonts w:ascii="Times New Roman" w:eastAsiaTheme="minorHAnsi" w:hAnsi="Times New Roman"/>
          <w:color w:val="000000"/>
          <w:szCs w:val="24"/>
          <w:lang w:eastAsia="en-US"/>
        </w:rPr>
        <w:t xml:space="preserve"> </w:t>
      </w:r>
      <w:r w:rsidRPr="00DD0866">
        <w:rPr>
          <w:rFonts w:ascii="Times New Roman" w:eastAsiaTheme="minorHAnsi" w:hAnsi="Times New Roman"/>
          <w:b/>
          <w:bCs/>
          <w:color w:val="000000"/>
          <w:sz w:val="22"/>
          <w:szCs w:val="22"/>
          <w:lang w:eastAsia="en-US"/>
        </w:rPr>
        <w:t xml:space="preserve">VÝZVA NA DOPLNENIE </w:t>
      </w:r>
      <w:r w:rsidR="007377DE">
        <w:rPr>
          <w:rFonts w:ascii="Times New Roman" w:eastAsiaTheme="minorHAnsi" w:hAnsi="Times New Roman"/>
          <w:b/>
          <w:bCs/>
          <w:color w:val="000000"/>
          <w:sz w:val="22"/>
          <w:szCs w:val="22"/>
          <w:lang w:eastAsia="en-US"/>
        </w:rPr>
        <w:t xml:space="preserve">ŽIADOSTI </w:t>
      </w:r>
    </w:p>
    <w:p w14:paraId="2C67D380" w14:textId="77777777" w:rsidR="004A3D49" w:rsidRPr="0006628C" w:rsidRDefault="004A3D49" w:rsidP="00864209">
      <w:pPr>
        <w:spacing w:line="276" w:lineRule="auto"/>
        <w:jc w:val="both"/>
        <w:rPr>
          <w:rFonts w:ascii="Times New Roman" w:hAnsi="Times New Roman"/>
          <w:b/>
          <w:bCs/>
          <w:szCs w:val="24"/>
        </w:rPr>
      </w:pPr>
    </w:p>
    <w:p w14:paraId="2629AA52" w14:textId="77777777" w:rsidR="00D219E7" w:rsidRDefault="004A3D49" w:rsidP="00864209">
      <w:pPr>
        <w:spacing w:line="276" w:lineRule="auto"/>
        <w:ind w:left="158" w:right="111"/>
        <w:jc w:val="both"/>
        <w:rPr>
          <w:rFonts w:ascii="Times New Roman" w:hAnsi="Times New Roman"/>
          <w:szCs w:val="24"/>
        </w:rPr>
      </w:pPr>
      <w:r w:rsidRPr="0006628C">
        <w:rPr>
          <w:rFonts w:ascii="Times New Roman" w:hAnsi="Times New Roman"/>
          <w:b/>
          <w:bCs/>
          <w:szCs w:val="24"/>
        </w:rPr>
        <w:t xml:space="preserve"> </w:t>
      </w:r>
      <w:r w:rsidR="00524802" w:rsidRPr="0006628C">
        <w:rPr>
          <w:rFonts w:ascii="Times New Roman" w:hAnsi="Times New Roman"/>
          <w:bCs/>
          <w:szCs w:val="24"/>
        </w:rPr>
        <w:t xml:space="preserve">Obec Kvetoslavov, </w:t>
      </w:r>
      <w:r w:rsidR="00A14F49" w:rsidRPr="0006628C">
        <w:rPr>
          <w:rFonts w:ascii="Times New Roman" w:hAnsi="Times New Roman"/>
          <w:szCs w:val="24"/>
        </w:rPr>
        <w:t xml:space="preserve">správny orgán podľa § 27 ods.1 zákona č. 369/1990 Zb. o obecnom zriadení, v znení neskorších predpisov, ako vecne a miestne príslušný stavebný úrad, </w:t>
      </w:r>
      <w:r w:rsidR="00864209">
        <w:rPr>
          <w:rFonts w:ascii="Times New Roman" w:hAnsi="Times New Roman"/>
          <w:szCs w:val="24"/>
        </w:rPr>
        <w:t xml:space="preserve">         </w:t>
      </w:r>
      <w:r w:rsidR="00442BB6" w:rsidRPr="0006628C">
        <w:rPr>
          <w:rFonts w:ascii="Times New Roman" w:hAnsi="Times New Roman"/>
          <w:szCs w:val="24"/>
        </w:rPr>
        <w:t xml:space="preserve">( ďalej len </w:t>
      </w:r>
      <w:r w:rsidR="0074167E" w:rsidRPr="0006628C">
        <w:rPr>
          <w:rFonts w:ascii="Times New Roman" w:hAnsi="Times New Roman"/>
          <w:szCs w:val="24"/>
        </w:rPr>
        <w:t xml:space="preserve"> </w:t>
      </w:r>
      <w:r w:rsidR="00EE3CA1">
        <w:rPr>
          <w:rFonts w:ascii="Times New Roman" w:hAnsi="Times New Roman"/>
          <w:szCs w:val="24"/>
        </w:rPr>
        <w:t xml:space="preserve"> </w:t>
      </w:r>
      <w:r w:rsidR="00442BB6" w:rsidRPr="0006628C">
        <w:rPr>
          <w:rFonts w:ascii="Times New Roman" w:hAnsi="Times New Roman"/>
          <w:szCs w:val="24"/>
        </w:rPr>
        <w:t>„ stavebný úrad „ ),</w:t>
      </w:r>
      <w:r w:rsidR="00A14F49" w:rsidRPr="0006628C">
        <w:rPr>
          <w:rFonts w:ascii="Times New Roman" w:hAnsi="Times New Roman"/>
          <w:spacing w:val="55"/>
          <w:szCs w:val="24"/>
        </w:rPr>
        <w:t xml:space="preserve"> </w:t>
      </w:r>
      <w:r w:rsidR="00A14F49" w:rsidRPr="0006628C">
        <w:rPr>
          <w:rFonts w:ascii="Times New Roman" w:hAnsi="Times New Roman"/>
          <w:szCs w:val="24"/>
        </w:rPr>
        <w:t xml:space="preserve">podľa § 117 ods.1, § 33 ods.1 a § 140 zákona č. 50/1976 Zb. o územnom plánovaní a stavebnom poriadku v znení neskorších predpisov (ďalej len </w:t>
      </w:r>
    </w:p>
    <w:p w14:paraId="3B7DBC82" w14:textId="1DE7B5AD" w:rsidR="006B67F3" w:rsidRPr="00C47382" w:rsidRDefault="00442BB6" w:rsidP="00C47382">
      <w:pPr>
        <w:spacing w:line="276" w:lineRule="auto"/>
        <w:ind w:left="158" w:right="111"/>
        <w:jc w:val="both"/>
        <w:rPr>
          <w:rFonts w:ascii="Times New Roman" w:hAnsi="Times New Roman"/>
          <w:b/>
          <w:szCs w:val="24"/>
        </w:rPr>
      </w:pPr>
      <w:r w:rsidRPr="0006628C">
        <w:rPr>
          <w:rFonts w:ascii="Times New Roman" w:hAnsi="Times New Roman"/>
          <w:szCs w:val="24"/>
        </w:rPr>
        <w:t xml:space="preserve">„ </w:t>
      </w:r>
      <w:r w:rsidR="00A14F49" w:rsidRPr="0006628C">
        <w:rPr>
          <w:rFonts w:ascii="Times New Roman" w:hAnsi="Times New Roman"/>
          <w:szCs w:val="24"/>
        </w:rPr>
        <w:t>stavebný zákon</w:t>
      </w:r>
      <w:r w:rsidRPr="0006628C">
        <w:rPr>
          <w:rFonts w:ascii="Times New Roman" w:hAnsi="Times New Roman"/>
          <w:szCs w:val="24"/>
        </w:rPr>
        <w:t xml:space="preserve">“ </w:t>
      </w:r>
      <w:r w:rsidR="00A14F49" w:rsidRPr="0006628C">
        <w:rPr>
          <w:rFonts w:ascii="Times New Roman" w:hAnsi="Times New Roman"/>
          <w:szCs w:val="24"/>
        </w:rPr>
        <w:t xml:space="preserve">) </w:t>
      </w:r>
      <w:r w:rsidR="00A14F49" w:rsidRPr="0006628C">
        <w:rPr>
          <w:rFonts w:ascii="Times New Roman" w:hAnsi="Times New Roman"/>
          <w:b/>
          <w:szCs w:val="24"/>
        </w:rPr>
        <w:t xml:space="preserve">posúdil </w:t>
      </w:r>
      <w:r w:rsidR="007377DE" w:rsidRPr="0006628C">
        <w:rPr>
          <w:rFonts w:ascii="Times New Roman" w:hAnsi="Times New Roman"/>
          <w:b/>
          <w:szCs w:val="24"/>
        </w:rPr>
        <w:t xml:space="preserve">žiadosť stavebníka </w:t>
      </w:r>
      <w:r w:rsidR="00A14F49" w:rsidRPr="0006628C">
        <w:rPr>
          <w:rFonts w:ascii="Times New Roman" w:hAnsi="Times New Roman"/>
          <w:b/>
          <w:szCs w:val="24"/>
        </w:rPr>
        <w:t xml:space="preserve">Ing. Petra </w:t>
      </w:r>
      <w:proofErr w:type="spellStart"/>
      <w:r w:rsidR="00A14F49" w:rsidRPr="0006628C">
        <w:rPr>
          <w:rFonts w:ascii="Times New Roman" w:hAnsi="Times New Roman"/>
          <w:b/>
          <w:szCs w:val="24"/>
        </w:rPr>
        <w:t>Kaletu</w:t>
      </w:r>
      <w:proofErr w:type="spellEnd"/>
      <w:r w:rsidR="00A14F49" w:rsidRPr="0006628C">
        <w:rPr>
          <w:rFonts w:ascii="Times New Roman" w:hAnsi="Times New Roman"/>
          <w:b/>
          <w:szCs w:val="24"/>
        </w:rPr>
        <w:t xml:space="preserve">, </w:t>
      </w:r>
      <w:r w:rsidR="00A14F49" w:rsidRPr="0006628C">
        <w:rPr>
          <w:rFonts w:ascii="Times New Roman" w:hAnsi="Times New Roman"/>
          <w:szCs w:val="24"/>
        </w:rPr>
        <w:t>bytom 900 41 Rovinka 19,</w:t>
      </w:r>
      <w:r w:rsidR="00A14F49" w:rsidRPr="0006628C">
        <w:rPr>
          <w:rFonts w:ascii="Times New Roman" w:hAnsi="Times New Roman"/>
          <w:b/>
          <w:szCs w:val="24"/>
        </w:rPr>
        <w:t xml:space="preserve"> </w:t>
      </w:r>
      <w:r w:rsidR="0074167E" w:rsidRPr="0006628C">
        <w:rPr>
          <w:rFonts w:ascii="Times New Roman" w:hAnsi="Times New Roman"/>
          <w:b/>
          <w:szCs w:val="24"/>
        </w:rPr>
        <w:t>na</w:t>
      </w:r>
      <w:r w:rsidR="009E65AF" w:rsidRPr="0006628C">
        <w:rPr>
          <w:rFonts w:ascii="Times New Roman" w:hAnsi="Times New Roman"/>
          <w:b/>
          <w:szCs w:val="24"/>
        </w:rPr>
        <w:t> vydanie stavebného povolenia</w:t>
      </w:r>
      <w:r w:rsidR="00564A09" w:rsidRPr="0006628C">
        <w:rPr>
          <w:rFonts w:ascii="Times New Roman" w:hAnsi="Times New Roman"/>
          <w:b/>
          <w:szCs w:val="24"/>
        </w:rPr>
        <w:t xml:space="preserve"> </w:t>
      </w:r>
      <w:r w:rsidR="006B67F3" w:rsidRPr="0006628C">
        <w:rPr>
          <w:rFonts w:ascii="Times New Roman" w:hAnsi="Times New Roman"/>
          <w:szCs w:val="24"/>
        </w:rPr>
        <w:t>na</w:t>
      </w:r>
      <w:r w:rsidR="00EE3CA1">
        <w:rPr>
          <w:rFonts w:ascii="Times New Roman" w:hAnsi="Times New Roman"/>
          <w:szCs w:val="24"/>
        </w:rPr>
        <w:t xml:space="preserve"> stavbu</w:t>
      </w:r>
      <w:r w:rsidR="006B67F3" w:rsidRPr="0006628C">
        <w:rPr>
          <w:rFonts w:ascii="Times New Roman" w:hAnsi="Times New Roman"/>
          <w:szCs w:val="24"/>
        </w:rPr>
        <w:t xml:space="preserve"> </w:t>
      </w:r>
      <w:r w:rsidR="00EE3CA1">
        <w:rPr>
          <w:rFonts w:ascii="Times New Roman" w:hAnsi="Times New Roman"/>
          <w:szCs w:val="24"/>
        </w:rPr>
        <w:t xml:space="preserve">- </w:t>
      </w:r>
      <w:r w:rsidR="006B67F3" w:rsidRPr="00EE3CA1">
        <w:rPr>
          <w:rFonts w:ascii="Times New Roman" w:hAnsi="Times New Roman"/>
          <w:b/>
          <w:szCs w:val="24"/>
        </w:rPr>
        <w:t xml:space="preserve">rodinný dom </w:t>
      </w:r>
      <w:r w:rsidR="006B67F3" w:rsidRPr="0006628C">
        <w:rPr>
          <w:rFonts w:ascii="Times New Roman" w:hAnsi="Times New Roman"/>
          <w:szCs w:val="24"/>
        </w:rPr>
        <w:t>pre účely stavebníka, ktorý m</w:t>
      </w:r>
      <w:r w:rsidR="00D219E7">
        <w:rPr>
          <w:rFonts w:ascii="Times New Roman" w:hAnsi="Times New Roman"/>
          <w:szCs w:val="24"/>
        </w:rPr>
        <w:t>á</w:t>
      </w:r>
      <w:r w:rsidR="006B67F3" w:rsidRPr="0006628C">
        <w:rPr>
          <w:rFonts w:ascii="Times New Roman" w:hAnsi="Times New Roman"/>
          <w:szCs w:val="24"/>
        </w:rPr>
        <w:t xml:space="preserve"> byť umiestnený na  pozemku – parcele registra „ C“ </w:t>
      </w:r>
      <w:proofErr w:type="spellStart"/>
      <w:r w:rsidR="006B67F3" w:rsidRPr="0006628C">
        <w:rPr>
          <w:rFonts w:ascii="Times New Roman" w:hAnsi="Times New Roman"/>
          <w:szCs w:val="24"/>
        </w:rPr>
        <w:t>parc</w:t>
      </w:r>
      <w:proofErr w:type="spellEnd"/>
      <w:r w:rsidR="006B67F3" w:rsidRPr="0006628C">
        <w:rPr>
          <w:rFonts w:ascii="Times New Roman" w:hAnsi="Times New Roman"/>
          <w:szCs w:val="24"/>
        </w:rPr>
        <w:t xml:space="preserve">. č. 290/ 571, nachádzajúceho sa v obci a k. ú Kvetoslavov, ktorého  vlastníctvo je zapísané v katastri nehnuteľností, vedenom OÚ DS, Katastrálnym odborom, na liste vlastníctva č. 864, v rámci stavebného konania  zlúčeného </w:t>
      </w:r>
      <w:r w:rsidRPr="0006628C">
        <w:rPr>
          <w:rFonts w:ascii="Times New Roman" w:hAnsi="Times New Roman"/>
          <w:b/>
          <w:szCs w:val="24"/>
        </w:rPr>
        <w:t xml:space="preserve">( ďalej len „ </w:t>
      </w:r>
      <w:r w:rsidR="007377DE" w:rsidRPr="0006628C">
        <w:rPr>
          <w:rFonts w:ascii="Times New Roman" w:hAnsi="Times New Roman"/>
          <w:b/>
          <w:szCs w:val="24"/>
        </w:rPr>
        <w:t>žiadosť</w:t>
      </w:r>
      <w:r w:rsidR="00C47382">
        <w:rPr>
          <w:rFonts w:ascii="Times New Roman" w:hAnsi="Times New Roman"/>
          <w:b/>
          <w:szCs w:val="24"/>
        </w:rPr>
        <w:t>“</w:t>
      </w:r>
      <w:r w:rsidRPr="0006628C">
        <w:rPr>
          <w:rFonts w:ascii="Times New Roman" w:hAnsi="Times New Roman"/>
          <w:b/>
          <w:szCs w:val="24"/>
        </w:rPr>
        <w:t xml:space="preserve"> )</w:t>
      </w:r>
      <w:r w:rsidR="00564A09" w:rsidRPr="0006628C">
        <w:rPr>
          <w:rFonts w:ascii="Times New Roman" w:hAnsi="Times New Roman"/>
          <w:b/>
          <w:szCs w:val="24"/>
        </w:rPr>
        <w:t>,</w:t>
      </w:r>
      <w:r w:rsidR="009E65AF" w:rsidRPr="0006628C">
        <w:rPr>
          <w:rFonts w:ascii="Times New Roman" w:hAnsi="Times New Roman"/>
          <w:szCs w:val="24"/>
        </w:rPr>
        <w:t xml:space="preserve"> </w:t>
      </w:r>
      <w:r w:rsidR="00A14F49" w:rsidRPr="0006628C">
        <w:rPr>
          <w:rFonts w:ascii="Times New Roman" w:hAnsi="Times New Roman"/>
          <w:szCs w:val="24"/>
        </w:rPr>
        <w:t>ktor</w:t>
      </w:r>
      <w:r w:rsidR="006B67F3" w:rsidRPr="0006628C">
        <w:rPr>
          <w:rFonts w:ascii="Times New Roman" w:hAnsi="Times New Roman"/>
          <w:szCs w:val="24"/>
        </w:rPr>
        <w:t>ú</w:t>
      </w:r>
      <w:r w:rsidR="00A14F49" w:rsidRPr="0006628C">
        <w:rPr>
          <w:rFonts w:ascii="Times New Roman" w:hAnsi="Times New Roman"/>
          <w:szCs w:val="24"/>
        </w:rPr>
        <w:t xml:space="preserve"> podal dňa 22. júla 2020</w:t>
      </w:r>
      <w:r w:rsidR="0074167E" w:rsidRPr="0006628C">
        <w:rPr>
          <w:rFonts w:ascii="Times New Roman" w:hAnsi="Times New Roman"/>
          <w:szCs w:val="24"/>
        </w:rPr>
        <w:t>,</w:t>
      </w:r>
      <w:r w:rsidR="006B67F3" w:rsidRPr="0006628C">
        <w:rPr>
          <w:rFonts w:ascii="Times New Roman" w:hAnsi="Times New Roman"/>
          <w:szCs w:val="24"/>
        </w:rPr>
        <w:t xml:space="preserve"> </w:t>
      </w:r>
      <w:r w:rsidR="00D219E7">
        <w:rPr>
          <w:rFonts w:ascii="Times New Roman" w:hAnsi="Times New Roman"/>
          <w:szCs w:val="24"/>
        </w:rPr>
        <w:t>a vzhľadom k tomu, žiados</w:t>
      </w:r>
      <w:r w:rsidR="00337DF5">
        <w:rPr>
          <w:rFonts w:ascii="Times New Roman" w:hAnsi="Times New Roman"/>
          <w:szCs w:val="24"/>
        </w:rPr>
        <w:t xml:space="preserve">ť nie je úplná a predložené podklady nepostačujú jej vyhoveniu,  </w:t>
      </w:r>
      <w:r w:rsidR="00D219E7">
        <w:rPr>
          <w:rFonts w:ascii="Times New Roman" w:hAnsi="Times New Roman"/>
          <w:szCs w:val="24"/>
        </w:rPr>
        <w:t xml:space="preserve"> </w:t>
      </w:r>
    </w:p>
    <w:p w14:paraId="61B5A2B6" w14:textId="77777777" w:rsidR="006B67F3" w:rsidRPr="0006628C" w:rsidRDefault="006B67F3" w:rsidP="00864209">
      <w:pPr>
        <w:spacing w:line="276" w:lineRule="auto"/>
        <w:ind w:left="158" w:right="111"/>
        <w:jc w:val="both"/>
        <w:rPr>
          <w:rFonts w:ascii="Times New Roman" w:hAnsi="Times New Roman"/>
          <w:szCs w:val="24"/>
        </w:rPr>
      </w:pPr>
    </w:p>
    <w:p w14:paraId="10301801" w14:textId="77777777" w:rsidR="006B67F3" w:rsidRPr="0006628C" w:rsidRDefault="006B67F3" w:rsidP="00864209">
      <w:pPr>
        <w:suppressAutoHyphens w:val="0"/>
        <w:overflowPunct/>
        <w:autoSpaceDN w:val="0"/>
        <w:adjustRightInd w:val="0"/>
        <w:spacing w:line="276" w:lineRule="auto"/>
        <w:jc w:val="center"/>
        <w:textAlignment w:val="auto"/>
        <w:rPr>
          <w:rFonts w:ascii="Times New Roman" w:eastAsiaTheme="minorHAnsi" w:hAnsi="Times New Roman"/>
          <w:b/>
          <w:bCs/>
          <w:color w:val="000000"/>
          <w:szCs w:val="24"/>
          <w:lang w:eastAsia="en-US"/>
        </w:rPr>
      </w:pPr>
      <w:r w:rsidRPr="006B67F3">
        <w:rPr>
          <w:rFonts w:ascii="Times New Roman" w:eastAsiaTheme="minorHAnsi" w:hAnsi="Times New Roman"/>
          <w:b/>
          <w:bCs/>
          <w:color w:val="000000"/>
          <w:szCs w:val="24"/>
          <w:lang w:eastAsia="en-US"/>
        </w:rPr>
        <w:t>v y z ý v a</w:t>
      </w:r>
    </w:p>
    <w:p w14:paraId="2015A9D1" w14:textId="77777777" w:rsidR="006B67F3" w:rsidRPr="006B67F3" w:rsidRDefault="006B67F3" w:rsidP="00864209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Times New Roman" w:eastAsiaTheme="minorHAnsi" w:hAnsi="Times New Roman"/>
          <w:color w:val="000000"/>
          <w:szCs w:val="24"/>
          <w:lang w:eastAsia="en-US"/>
        </w:rPr>
      </w:pPr>
    </w:p>
    <w:p w14:paraId="55B1E381" w14:textId="69640520" w:rsidR="00BE5E9F" w:rsidRPr="00C45568" w:rsidRDefault="0006628C" w:rsidP="00C45568">
      <w:pPr>
        <w:suppressAutoHyphens w:val="0"/>
        <w:overflowPunct/>
        <w:autoSpaceDN w:val="0"/>
        <w:adjustRightInd w:val="0"/>
        <w:spacing w:line="276" w:lineRule="auto"/>
        <w:jc w:val="both"/>
        <w:textAlignment w:val="auto"/>
        <w:rPr>
          <w:rFonts w:ascii="Times New Roman" w:eastAsiaTheme="minorHAnsi" w:hAnsi="Times New Roman"/>
          <w:color w:val="000000"/>
          <w:szCs w:val="24"/>
          <w:lang w:eastAsia="en-US"/>
        </w:rPr>
      </w:pPr>
      <w:r w:rsidRPr="00C45568">
        <w:rPr>
          <w:rFonts w:ascii="Times New Roman" w:eastAsiaTheme="minorHAnsi" w:hAnsi="Times New Roman"/>
          <w:color w:val="000000"/>
          <w:szCs w:val="24"/>
          <w:lang w:eastAsia="en-US"/>
        </w:rPr>
        <w:t xml:space="preserve">stavebníka, aby najneskôr do </w:t>
      </w:r>
      <w:r w:rsidR="00251E5E" w:rsidRPr="00C45568">
        <w:rPr>
          <w:rFonts w:ascii="Times New Roman" w:eastAsiaTheme="minorHAnsi" w:hAnsi="Times New Roman"/>
          <w:b/>
          <w:color w:val="000000"/>
          <w:szCs w:val="24"/>
          <w:lang w:eastAsia="en-US"/>
        </w:rPr>
        <w:t>6</w:t>
      </w:r>
      <w:r w:rsidR="00864209" w:rsidRPr="00C45568">
        <w:rPr>
          <w:rFonts w:ascii="Times New Roman" w:eastAsiaTheme="minorHAnsi" w:hAnsi="Times New Roman"/>
          <w:b/>
          <w:color w:val="000000"/>
          <w:szCs w:val="24"/>
          <w:lang w:eastAsia="en-US"/>
        </w:rPr>
        <w:t>0</w:t>
      </w:r>
      <w:r w:rsidRPr="00C45568">
        <w:rPr>
          <w:rFonts w:ascii="Times New Roman" w:eastAsiaTheme="minorHAnsi" w:hAnsi="Times New Roman"/>
          <w:b/>
          <w:bCs/>
          <w:color w:val="000000"/>
          <w:szCs w:val="24"/>
          <w:lang w:eastAsia="en-US"/>
        </w:rPr>
        <w:t xml:space="preserve"> dní</w:t>
      </w:r>
      <w:r w:rsidR="00EE3CA1" w:rsidRPr="00C45568">
        <w:rPr>
          <w:rFonts w:ascii="Times New Roman" w:eastAsiaTheme="minorHAnsi" w:hAnsi="Times New Roman"/>
          <w:b/>
          <w:bCs/>
          <w:color w:val="000000"/>
          <w:szCs w:val="24"/>
          <w:lang w:eastAsia="en-US"/>
        </w:rPr>
        <w:t>,</w:t>
      </w:r>
      <w:r w:rsidRPr="00C45568">
        <w:rPr>
          <w:rFonts w:ascii="Times New Roman" w:eastAsiaTheme="minorHAnsi" w:hAnsi="Times New Roman"/>
          <w:b/>
          <w:bCs/>
          <w:color w:val="000000"/>
          <w:szCs w:val="24"/>
          <w:lang w:eastAsia="en-US"/>
        </w:rPr>
        <w:t xml:space="preserve"> odo dňa doručenia tejto výzvy,</w:t>
      </w:r>
      <w:r w:rsidRPr="00C45568">
        <w:rPr>
          <w:rFonts w:ascii="Times New Roman" w:eastAsiaTheme="minorHAnsi" w:hAnsi="Times New Roman"/>
          <w:bCs/>
          <w:color w:val="000000"/>
          <w:szCs w:val="24"/>
          <w:lang w:eastAsia="en-US"/>
        </w:rPr>
        <w:t xml:space="preserve"> </w:t>
      </w:r>
      <w:r w:rsidR="00337DF5" w:rsidRPr="00C45568">
        <w:rPr>
          <w:rFonts w:ascii="Times New Roman" w:eastAsiaTheme="minorHAnsi" w:hAnsi="Times New Roman"/>
          <w:bCs/>
          <w:color w:val="000000"/>
          <w:szCs w:val="24"/>
          <w:lang w:eastAsia="en-US"/>
        </w:rPr>
        <w:t>žiadosť doplnil o listinu, ktorou p</w:t>
      </w:r>
      <w:r w:rsidR="00EE3CA1" w:rsidRPr="00C45568">
        <w:rPr>
          <w:rFonts w:ascii="Times New Roman" w:eastAsiaTheme="minorHAnsi" w:hAnsi="Times New Roman"/>
          <w:bCs/>
          <w:color w:val="000000"/>
          <w:szCs w:val="24"/>
          <w:lang w:eastAsia="en-US"/>
        </w:rPr>
        <w:t>reuká</w:t>
      </w:r>
      <w:r w:rsidR="00337DF5" w:rsidRPr="00C45568">
        <w:rPr>
          <w:rFonts w:ascii="Times New Roman" w:eastAsiaTheme="minorHAnsi" w:hAnsi="Times New Roman"/>
          <w:bCs/>
          <w:color w:val="000000"/>
          <w:szCs w:val="24"/>
          <w:lang w:eastAsia="en-US"/>
        </w:rPr>
        <w:t xml:space="preserve">že </w:t>
      </w:r>
      <w:r w:rsidR="00EE3CA1" w:rsidRPr="00C45568">
        <w:rPr>
          <w:rFonts w:ascii="Times New Roman" w:eastAsiaTheme="minorHAnsi" w:hAnsi="Times New Roman"/>
          <w:bCs/>
          <w:color w:val="000000"/>
          <w:szCs w:val="24"/>
          <w:lang w:eastAsia="en-US"/>
        </w:rPr>
        <w:t xml:space="preserve">stavebnému úradu </w:t>
      </w:r>
      <w:r w:rsidR="00EE3CA1" w:rsidRPr="00C45568">
        <w:rPr>
          <w:rFonts w:ascii="Times New Roman" w:eastAsiaTheme="minorHAnsi" w:hAnsi="Times New Roman"/>
          <w:b/>
          <w:color w:val="000000"/>
          <w:szCs w:val="24"/>
          <w:lang w:eastAsia="en-US"/>
        </w:rPr>
        <w:t xml:space="preserve">súlad </w:t>
      </w:r>
      <w:r w:rsidRPr="00C45568">
        <w:rPr>
          <w:rFonts w:ascii="Times New Roman" w:eastAsiaTheme="minorHAnsi" w:hAnsi="Times New Roman"/>
          <w:b/>
          <w:color w:val="000000"/>
          <w:szCs w:val="24"/>
          <w:lang w:eastAsia="en-US"/>
        </w:rPr>
        <w:t>žiados</w:t>
      </w:r>
      <w:r w:rsidR="00EE3CA1" w:rsidRPr="00C45568">
        <w:rPr>
          <w:rFonts w:ascii="Times New Roman" w:eastAsiaTheme="minorHAnsi" w:hAnsi="Times New Roman"/>
          <w:b/>
          <w:color w:val="000000"/>
          <w:szCs w:val="24"/>
          <w:lang w:eastAsia="en-US"/>
        </w:rPr>
        <w:t xml:space="preserve">ti </w:t>
      </w:r>
      <w:r w:rsidRPr="00C45568">
        <w:rPr>
          <w:rFonts w:ascii="Times New Roman" w:eastAsiaTheme="minorHAnsi" w:hAnsi="Times New Roman"/>
          <w:b/>
          <w:color w:val="000000"/>
          <w:szCs w:val="24"/>
          <w:lang w:eastAsia="en-US"/>
        </w:rPr>
        <w:t>s podmienkami územného rozhodnutia a </w:t>
      </w:r>
      <w:proofErr w:type="spellStart"/>
      <w:r w:rsidRPr="00C45568">
        <w:rPr>
          <w:rFonts w:ascii="Times New Roman" w:eastAsiaTheme="minorHAnsi" w:hAnsi="Times New Roman"/>
          <w:b/>
          <w:color w:val="000000"/>
          <w:szCs w:val="24"/>
          <w:lang w:eastAsia="en-US"/>
        </w:rPr>
        <w:t>územoplánovacej</w:t>
      </w:r>
      <w:proofErr w:type="spellEnd"/>
      <w:r w:rsidRPr="00C45568">
        <w:rPr>
          <w:rFonts w:ascii="Times New Roman" w:eastAsiaTheme="minorHAnsi" w:hAnsi="Times New Roman"/>
          <w:b/>
          <w:color w:val="000000"/>
          <w:szCs w:val="24"/>
          <w:lang w:eastAsia="en-US"/>
        </w:rPr>
        <w:t xml:space="preserve"> dokumentácie</w:t>
      </w:r>
      <w:r w:rsidRPr="00C45568">
        <w:rPr>
          <w:rFonts w:ascii="Times New Roman" w:eastAsiaTheme="minorHAnsi" w:hAnsi="Times New Roman"/>
          <w:color w:val="000000"/>
          <w:szCs w:val="24"/>
          <w:lang w:eastAsia="en-US"/>
        </w:rPr>
        <w:t>, platnej pre danú lokalitu</w:t>
      </w:r>
      <w:r w:rsidR="00BE5E9F" w:rsidRPr="00C45568">
        <w:rPr>
          <w:rFonts w:ascii="Times New Roman" w:eastAsiaTheme="minorHAnsi" w:hAnsi="Times New Roman"/>
          <w:color w:val="000000"/>
          <w:szCs w:val="24"/>
          <w:lang w:eastAsia="en-US"/>
        </w:rPr>
        <w:t xml:space="preserve"> a</w:t>
      </w:r>
      <w:r w:rsidR="00BE5E9F" w:rsidRPr="00C45568">
        <w:rPr>
          <w:rFonts w:ascii="Times New Roman" w:hAnsi="Times New Roman"/>
          <w:sz w:val="22"/>
          <w:szCs w:val="22"/>
        </w:rPr>
        <w:t>:</w:t>
      </w:r>
    </w:p>
    <w:p w14:paraId="52205921" w14:textId="1A0430BE" w:rsidR="00BE5E9F" w:rsidRPr="00C45568" w:rsidRDefault="00BE5E9F" w:rsidP="00BE5E9F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C45568">
        <w:rPr>
          <w:rFonts w:ascii="Times New Roman" w:hAnsi="Times New Roman"/>
          <w:sz w:val="22"/>
          <w:szCs w:val="22"/>
        </w:rPr>
        <w:t xml:space="preserve">- </w:t>
      </w:r>
      <w:r w:rsidRPr="00C45568">
        <w:rPr>
          <w:rFonts w:ascii="Times New Roman" w:hAnsi="Times New Roman"/>
          <w:b/>
          <w:bCs/>
          <w:sz w:val="22"/>
          <w:szCs w:val="22"/>
        </w:rPr>
        <w:t xml:space="preserve">súhlasné stanovisko od </w:t>
      </w:r>
      <w:proofErr w:type="spellStart"/>
      <w:r w:rsidRPr="00C45568">
        <w:rPr>
          <w:rFonts w:ascii="Times New Roman" w:hAnsi="Times New Roman"/>
          <w:b/>
          <w:bCs/>
          <w:sz w:val="22"/>
          <w:szCs w:val="22"/>
        </w:rPr>
        <w:t>ZsD</w:t>
      </w:r>
      <w:proofErr w:type="spellEnd"/>
      <w:r w:rsidRPr="00C45568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C45568">
        <w:rPr>
          <w:rFonts w:ascii="Times New Roman" w:hAnsi="Times New Roman"/>
          <w:b/>
          <w:bCs/>
          <w:sz w:val="22"/>
          <w:szCs w:val="22"/>
        </w:rPr>
        <w:t>a.s</w:t>
      </w:r>
      <w:proofErr w:type="spellEnd"/>
      <w:r w:rsidRPr="00C45568">
        <w:rPr>
          <w:rFonts w:ascii="Times New Roman" w:hAnsi="Times New Roman"/>
          <w:b/>
          <w:bCs/>
          <w:sz w:val="22"/>
          <w:szCs w:val="22"/>
        </w:rPr>
        <w:t>.,</w:t>
      </w:r>
    </w:p>
    <w:p w14:paraId="2DCE98E7" w14:textId="7C3600B4" w:rsidR="00BE5E9F" w:rsidRDefault="00BE5E9F" w:rsidP="00BE5E9F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C45568">
        <w:rPr>
          <w:rFonts w:ascii="Times New Roman" w:hAnsi="Times New Roman"/>
          <w:b/>
          <w:bCs/>
          <w:sz w:val="22"/>
          <w:szCs w:val="22"/>
        </w:rPr>
        <w:t xml:space="preserve">- súhlasné stanovisko od </w:t>
      </w:r>
      <w:r w:rsidR="00C45568" w:rsidRPr="00C45568">
        <w:rPr>
          <w:rFonts w:ascii="Times New Roman" w:hAnsi="Times New Roman"/>
          <w:b/>
          <w:bCs/>
          <w:sz w:val="22"/>
          <w:szCs w:val="22"/>
        </w:rPr>
        <w:t xml:space="preserve">vlastníka a </w:t>
      </w:r>
      <w:r w:rsidRPr="00C45568">
        <w:rPr>
          <w:rFonts w:ascii="Times New Roman" w:hAnsi="Times New Roman"/>
          <w:b/>
          <w:bCs/>
          <w:sz w:val="22"/>
          <w:szCs w:val="22"/>
        </w:rPr>
        <w:t>správcu</w:t>
      </w:r>
      <w:r w:rsidR="00C45568" w:rsidRPr="00C45568">
        <w:rPr>
          <w:rFonts w:ascii="Times New Roman" w:hAnsi="Times New Roman"/>
          <w:b/>
          <w:bCs/>
          <w:sz w:val="22"/>
          <w:szCs w:val="22"/>
        </w:rPr>
        <w:t xml:space="preserve"> kanalizácie</w:t>
      </w:r>
    </w:p>
    <w:p w14:paraId="4DDD26B2" w14:textId="40553DC3" w:rsidR="0006628C" w:rsidRDefault="00C45568" w:rsidP="00864209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- vyhlásenie a osvedčenie stavebného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dozora</w:t>
      </w:r>
      <w:proofErr w:type="spellEnd"/>
    </w:p>
    <w:p w14:paraId="212F38D5" w14:textId="77777777" w:rsidR="00C45568" w:rsidRDefault="00C45568" w:rsidP="00864209">
      <w:pPr>
        <w:suppressAutoHyphens w:val="0"/>
        <w:overflowPunct/>
        <w:autoSpaceDN w:val="0"/>
        <w:adjustRightInd w:val="0"/>
        <w:spacing w:line="276" w:lineRule="auto"/>
        <w:textAlignment w:val="auto"/>
        <w:rPr>
          <w:rFonts w:ascii="Times New Roman" w:eastAsiaTheme="minorHAnsi" w:hAnsi="Times New Roman"/>
          <w:color w:val="000000"/>
          <w:szCs w:val="24"/>
          <w:lang w:eastAsia="en-US"/>
        </w:rPr>
      </w:pPr>
    </w:p>
    <w:p w14:paraId="38224DC3" w14:textId="77777777" w:rsidR="00EE3CA1" w:rsidRPr="00EE3CA1" w:rsidRDefault="00EE3CA1" w:rsidP="00864209">
      <w:pPr>
        <w:suppressAutoHyphens w:val="0"/>
        <w:overflowPunct/>
        <w:autoSpaceDN w:val="0"/>
        <w:adjustRightInd w:val="0"/>
        <w:spacing w:line="276" w:lineRule="auto"/>
        <w:jc w:val="both"/>
        <w:textAlignment w:val="auto"/>
        <w:rPr>
          <w:rFonts w:ascii="Times New Roman" w:eastAsiaTheme="minorHAnsi" w:hAnsi="Times New Roman"/>
          <w:color w:val="000000"/>
          <w:szCs w:val="24"/>
          <w:lang w:eastAsia="en-US"/>
        </w:rPr>
      </w:pPr>
      <w:r w:rsidRPr="00EE3CA1">
        <w:rPr>
          <w:rFonts w:ascii="Times New Roman" w:eastAsiaTheme="minorHAnsi" w:hAnsi="Times New Roman"/>
          <w:color w:val="000000"/>
          <w:szCs w:val="24"/>
          <w:lang w:eastAsia="en-US"/>
        </w:rPr>
        <w:t xml:space="preserve">Stavebný úrad súčasne podľa § 29 ods. 1 zákona č. 71/1967 Zb. o správnom konaní (správny poriadok) v znení neskorších predpisov </w:t>
      </w:r>
      <w:r w:rsidR="005D7FA2">
        <w:rPr>
          <w:rFonts w:ascii="Times New Roman" w:eastAsiaTheme="minorHAnsi" w:hAnsi="Times New Roman"/>
          <w:color w:val="000000"/>
          <w:szCs w:val="24"/>
          <w:lang w:eastAsia="en-US"/>
        </w:rPr>
        <w:t xml:space="preserve">stavebné </w:t>
      </w:r>
      <w:r w:rsidRPr="00EE3CA1">
        <w:rPr>
          <w:rFonts w:ascii="Times New Roman" w:eastAsiaTheme="minorHAnsi" w:hAnsi="Times New Roman"/>
          <w:color w:val="000000"/>
          <w:szCs w:val="24"/>
          <w:lang w:eastAsia="en-US"/>
        </w:rPr>
        <w:t xml:space="preserve">konanie </w:t>
      </w:r>
    </w:p>
    <w:p w14:paraId="170DF62D" w14:textId="77777777" w:rsidR="00EE3CA1" w:rsidRDefault="00EE3CA1" w:rsidP="00864209">
      <w:pPr>
        <w:suppressAutoHyphens w:val="0"/>
        <w:overflowPunct/>
        <w:autoSpaceDN w:val="0"/>
        <w:adjustRightInd w:val="0"/>
        <w:spacing w:line="276" w:lineRule="auto"/>
        <w:jc w:val="both"/>
        <w:textAlignment w:val="auto"/>
        <w:rPr>
          <w:rFonts w:ascii="Times New Roman" w:eastAsiaTheme="minorHAnsi" w:hAnsi="Times New Roman"/>
          <w:b/>
          <w:bCs/>
          <w:color w:val="000000"/>
          <w:szCs w:val="24"/>
          <w:lang w:eastAsia="en-US"/>
        </w:rPr>
      </w:pPr>
    </w:p>
    <w:p w14:paraId="0DA9E901" w14:textId="77777777" w:rsidR="00EE3CA1" w:rsidRDefault="005D7FA2" w:rsidP="00864209">
      <w:pPr>
        <w:suppressAutoHyphens w:val="0"/>
        <w:overflowPunct/>
        <w:autoSpaceDN w:val="0"/>
        <w:adjustRightInd w:val="0"/>
        <w:spacing w:line="276" w:lineRule="auto"/>
        <w:jc w:val="both"/>
        <w:textAlignment w:val="auto"/>
        <w:rPr>
          <w:rFonts w:ascii="Times New Roman" w:eastAsiaTheme="minorHAnsi" w:hAnsi="Times New Roman"/>
          <w:b/>
          <w:bCs/>
          <w:color w:val="000000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color w:val="000000"/>
          <w:szCs w:val="24"/>
          <w:lang w:eastAsia="en-US"/>
        </w:rPr>
        <w:t xml:space="preserve">     </w:t>
      </w:r>
      <w:r w:rsidR="00EE3CA1">
        <w:rPr>
          <w:rFonts w:ascii="Times New Roman" w:eastAsiaTheme="minorHAnsi" w:hAnsi="Times New Roman"/>
          <w:b/>
          <w:bCs/>
          <w:color w:val="000000"/>
          <w:szCs w:val="24"/>
          <w:lang w:eastAsia="en-US"/>
        </w:rPr>
        <w:t xml:space="preserve">                                                              </w:t>
      </w:r>
      <w:r w:rsidR="00EE3CA1" w:rsidRPr="00EE3CA1">
        <w:rPr>
          <w:rFonts w:ascii="Times New Roman" w:eastAsiaTheme="minorHAnsi" w:hAnsi="Times New Roman"/>
          <w:b/>
          <w:bCs/>
          <w:color w:val="000000"/>
          <w:szCs w:val="24"/>
          <w:lang w:eastAsia="en-US"/>
        </w:rPr>
        <w:t xml:space="preserve">p r e r u š u j e . </w:t>
      </w:r>
    </w:p>
    <w:p w14:paraId="4A5C77DF" w14:textId="77777777" w:rsidR="00EE3CA1" w:rsidRPr="00EE3CA1" w:rsidRDefault="00EE3CA1" w:rsidP="00864209">
      <w:pPr>
        <w:suppressAutoHyphens w:val="0"/>
        <w:overflowPunct/>
        <w:autoSpaceDN w:val="0"/>
        <w:adjustRightInd w:val="0"/>
        <w:spacing w:line="276" w:lineRule="auto"/>
        <w:jc w:val="both"/>
        <w:textAlignment w:val="auto"/>
        <w:rPr>
          <w:rFonts w:ascii="Times New Roman" w:eastAsiaTheme="minorHAnsi" w:hAnsi="Times New Roman"/>
          <w:color w:val="000000"/>
          <w:szCs w:val="24"/>
          <w:lang w:eastAsia="en-US"/>
        </w:rPr>
      </w:pPr>
    </w:p>
    <w:p w14:paraId="12D21FE9" w14:textId="2BA418CC" w:rsidR="00864209" w:rsidRPr="00C45568" w:rsidRDefault="00EE3CA1" w:rsidP="00C45568">
      <w:pPr>
        <w:suppressAutoHyphens w:val="0"/>
        <w:overflowPunct/>
        <w:autoSpaceDN w:val="0"/>
        <w:adjustRightInd w:val="0"/>
        <w:spacing w:line="276" w:lineRule="auto"/>
        <w:jc w:val="both"/>
        <w:textAlignment w:val="auto"/>
        <w:rPr>
          <w:rFonts w:ascii="Times New Roman" w:eastAsiaTheme="minorHAnsi" w:hAnsi="Times New Roman"/>
          <w:color w:val="000000"/>
          <w:szCs w:val="24"/>
          <w:lang w:eastAsia="en-US"/>
        </w:rPr>
      </w:pPr>
      <w:r w:rsidRPr="00EE3CA1">
        <w:rPr>
          <w:rFonts w:ascii="Times New Roman" w:eastAsiaTheme="minorHAnsi" w:hAnsi="Times New Roman"/>
          <w:color w:val="000000"/>
          <w:szCs w:val="24"/>
          <w:lang w:eastAsia="en-US"/>
        </w:rPr>
        <w:t xml:space="preserve">Ak nebude </w:t>
      </w:r>
      <w:r w:rsidR="005D7FA2">
        <w:rPr>
          <w:rFonts w:ascii="Times New Roman" w:eastAsiaTheme="minorHAnsi" w:hAnsi="Times New Roman"/>
          <w:color w:val="000000"/>
          <w:szCs w:val="24"/>
          <w:lang w:eastAsia="en-US"/>
        </w:rPr>
        <w:t xml:space="preserve">žiadosť o vydanie stavebného povolenia </w:t>
      </w:r>
      <w:r w:rsidRPr="00EE3CA1">
        <w:rPr>
          <w:rFonts w:ascii="Times New Roman" w:eastAsiaTheme="minorHAnsi" w:hAnsi="Times New Roman"/>
          <w:color w:val="000000"/>
          <w:szCs w:val="24"/>
          <w:lang w:eastAsia="en-US"/>
        </w:rPr>
        <w:t>v určenej lehote doplnen</w:t>
      </w:r>
      <w:r w:rsidR="005D7FA2">
        <w:rPr>
          <w:rFonts w:ascii="Times New Roman" w:eastAsiaTheme="minorHAnsi" w:hAnsi="Times New Roman"/>
          <w:color w:val="000000"/>
          <w:szCs w:val="24"/>
          <w:lang w:eastAsia="en-US"/>
        </w:rPr>
        <w:t>á o</w:t>
      </w:r>
      <w:r w:rsidR="00337DF5">
        <w:rPr>
          <w:rFonts w:ascii="Times New Roman" w:eastAsiaTheme="minorHAnsi" w:hAnsi="Times New Roman"/>
          <w:color w:val="000000"/>
          <w:szCs w:val="24"/>
          <w:lang w:eastAsia="en-US"/>
        </w:rPr>
        <w:t xml:space="preserve"> listinu               ( </w:t>
      </w:r>
      <w:r w:rsidR="005D7FA2">
        <w:rPr>
          <w:rFonts w:ascii="Times New Roman" w:eastAsiaTheme="minorHAnsi" w:hAnsi="Times New Roman"/>
          <w:color w:val="000000"/>
          <w:szCs w:val="24"/>
          <w:lang w:eastAsia="en-US"/>
        </w:rPr>
        <w:t>dôkaz</w:t>
      </w:r>
      <w:r w:rsidR="00337DF5">
        <w:rPr>
          <w:rFonts w:ascii="Times New Roman" w:eastAsiaTheme="minorHAnsi" w:hAnsi="Times New Roman"/>
          <w:color w:val="000000"/>
          <w:szCs w:val="24"/>
          <w:lang w:eastAsia="en-US"/>
        </w:rPr>
        <w:t xml:space="preserve"> )</w:t>
      </w:r>
      <w:r w:rsidR="005D7FA2">
        <w:rPr>
          <w:rFonts w:ascii="Times New Roman" w:eastAsiaTheme="minorHAnsi" w:hAnsi="Times New Roman"/>
          <w:color w:val="000000"/>
          <w:szCs w:val="24"/>
          <w:lang w:eastAsia="en-US"/>
        </w:rPr>
        <w:t xml:space="preserve"> preukazujúc</w:t>
      </w:r>
      <w:r w:rsidR="00337DF5">
        <w:rPr>
          <w:rFonts w:ascii="Times New Roman" w:eastAsiaTheme="minorHAnsi" w:hAnsi="Times New Roman"/>
          <w:color w:val="000000"/>
          <w:szCs w:val="24"/>
          <w:lang w:eastAsia="en-US"/>
        </w:rPr>
        <w:t>u</w:t>
      </w:r>
      <w:r w:rsidR="005D7FA2">
        <w:rPr>
          <w:rFonts w:ascii="Times New Roman" w:eastAsiaTheme="minorHAnsi" w:hAnsi="Times New Roman"/>
          <w:color w:val="000000"/>
          <w:szCs w:val="24"/>
          <w:lang w:eastAsia="en-US"/>
        </w:rPr>
        <w:t xml:space="preserve"> je</w:t>
      </w:r>
      <w:r w:rsidR="00C47382">
        <w:rPr>
          <w:rFonts w:ascii="Times New Roman" w:eastAsiaTheme="minorHAnsi" w:hAnsi="Times New Roman"/>
          <w:color w:val="000000"/>
          <w:szCs w:val="24"/>
          <w:lang w:eastAsia="en-US"/>
        </w:rPr>
        <w:t>j</w:t>
      </w:r>
      <w:r w:rsidR="005D7FA2">
        <w:rPr>
          <w:rFonts w:ascii="Times New Roman" w:eastAsiaTheme="minorHAnsi" w:hAnsi="Times New Roman"/>
          <w:color w:val="000000"/>
          <w:szCs w:val="24"/>
          <w:lang w:eastAsia="en-US"/>
        </w:rPr>
        <w:t xml:space="preserve"> súlad </w:t>
      </w:r>
      <w:r w:rsidR="005D7FA2" w:rsidRPr="0006628C">
        <w:rPr>
          <w:rFonts w:ascii="Times New Roman" w:eastAsiaTheme="minorHAnsi" w:hAnsi="Times New Roman"/>
          <w:color w:val="000000"/>
          <w:szCs w:val="24"/>
          <w:lang w:eastAsia="en-US"/>
        </w:rPr>
        <w:t>s</w:t>
      </w:r>
      <w:r w:rsidR="00C47382">
        <w:rPr>
          <w:rFonts w:ascii="Times New Roman" w:eastAsiaTheme="minorHAnsi" w:hAnsi="Times New Roman"/>
          <w:color w:val="000000"/>
          <w:szCs w:val="24"/>
          <w:lang w:eastAsia="en-US"/>
        </w:rPr>
        <w:t> </w:t>
      </w:r>
      <w:r w:rsidR="005D7FA2" w:rsidRPr="0006628C">
        <w:rPr>
          <w:rFonts w:ascii="Times New Roman" w:eastAsiaTheme="minorHAnsi" w:hAnsi="Times New Roman"/>
          <w:color w:val="000000"/>
          <w:szCs w:val="24"/>
          <w:lang w:eastAsia="en-US"/>
        </w:rPr>
        <w:t>podmienkami územného rozhodnutia a</w:t>
      </w:r>
      <w:r w:rsidR="00C47382">
        <w:rPr>
          <w:rFonts w:ascii="Times New Roman" w:eastAsiaTheme="minorHAnsi" w:hAnsi="Times New Roman"/>
          <w:color w:val="000000"/>
          <w:szCs w:val="24"/>
          <w:lang w:eastAsia="en-US"/>
        </w:rPr>
        <w:t> </w:t>
      </w:r>
      <w:proofErr w:type="spellStart"/>
      <w:r w:rsidR="005D7FA2" w:rsidRPr="0006628C">
        <w:rPr>
          <w:rFonts w:ascii="Times New Roman" w:eastAsiaTheme="minorHAnsi" w:hAnsi="Times New Roman"/>
          <w:color w:val="000000"/>
          <w:szCs w:val="24"/>
          <w:lang w:eastAsia="en-US"/>
        </w:rPr>
        <w:t>územoplánovacej</w:t>
      </w:r>
      <w:proofErr w:type="spellEnd"/>
      <w:r w:rsidR="005D7FA2" w:rsidRPr="0006628C">
        <w:rPr>
          <w:rFonts w:ascii="Times New Roman" w:eastAsiaTheme="minorHAnsi" w:hAnsi="Times New Roman"/>
          <w:color w:val="000000"/>
          <w:szCs w:val="24"/>
          <w:lang w:eastAsia="en-US"/>
        </w:rPr>
        <w:t xml:space="preserve"> dokumentácie</w:t>
      </w:r>
      <w:r w:rsidR="005D7FA2">
        <w:rPr>
          <w:rFonts w:ascii="Times New Roman" w:eastAsiaTheme="minorHAnsi" w:hAnsi="Times New Roman"/>
          <w:color w:val="000000"/>
          <w:szCs w:val="24"/>
          <w:lang w:eastAsia="en-US"/>
        </w:rPr>
        <w:t>,</w:t>
      </w:r>
      <w:r w:rsidR="005D7FA2" w:rsidRPr="0006628C">
        <w:rPr>
          <w:rFonts w:ascii="Times New Roman" w:eastAsiaTheme="minorHAnsi" w:hAnsi="Times New Roman"/>
          <w:color w:val="000000"/>
          <w:szCs w:val="24"/>
          <w:lang w:eastAsia="en-US"/>
        </w:rPr>
        <w:t xml:space="preserve"> platnej pre danú lokalitu</w:t>
      </w:r>
      <w:r w:rsidRPr="00EE3CA1">
        <w:rPr>
          <w:rFonts w:ascii="Times New Roman" w:eastAsiaTheme="minorHAnsi" w:hAnsi="Times New Roman"/>
          <w:color w:val="000000"/>
          <w:szCs w:val="24"/>
          <w:lang w:eastAsia="en-US"/>
        </w:rPr>
        <w:t xml:space="preserve">,  stavebný úrad </w:t>
      </w:r>
      <w:r w:rsidR="005D7FA2">
        <w:rPr>
          <w:rFonts w:ascii="Times New Roman" w:eastAsiaTheme="minorHAnsi" w:hAnsi="Times New Roman"/>
          <w:color w:val="000000"/>
          <w:szCs w:val="24"/>
          <w:lang w:eastAsia="en-US"/>
        </w:rPr>
        <w:t xml:space="preserve">stavebné </w:t>
      </w:r>
      <w:r w:rsidRPr="00EE3CA1">
        <w:rPr>
          <w:rFonts w:ascii="Times New Roman" w:eastAsiaTheme="minorHAnsi" w:hAnsi="Times New Roman"/>
          <w:color w:val="000000"/>
          <w:szCs w:val="24"/>
          <w:lang w:eastAsia="en-US"/>
        </w:rPr>
        <w:t>konanie podľa §</w:t>
      </w:r>
      <w:r w:rsidR="005D7FA2">
        <w:rPr>
          <w:rFonts w:ascii="Times New Roman" w:eastAsiaTheme="minorHAnsi" w:hAnsi="Times New Roman"/>
          <w:color w:val="000000"/>
          <w:szCs w:val="24"/>
          <w:lang w:eastAsia="en-US"/>
        </w:rPr>
        <w:t xml:space="preserve"> 60</w:t>
      </w:r>
      <w:r w:rsidRPr="00EE3CA1">
        <w:rPr>
          <w:rFonts w:ascii="Times New Roman" w:eastAsiaTheme="minorHAnsi" w:hAnsi="Times New Roman"/>
          <w:color w:val="000000"/>
          <w:szCs w:val="24"/>
          <w:lang w:eastAsia="en-US"/>
        </w:rPr>
        <w:t xml:space="preserve"> ods.2 stavebného zákona zastaví.</w:t>
      </w:r>
    </w:p>
    <w:p w14:paraId="35AF8957" w14:textId="77777777" w:rsidR="00C47382" w:rsidRDefault="00C47382" w:rsidP="00C47382">
      <w:pPr>
        <w:pStyle w:val="Nadpis1"/>
        <w:spacing w:line="276" w:lineRule="auto"/>
        <w:ind w:left="44"/>
        <w:jc w:val="center"/>
        <w:rPr>
          <w:rFonts w:ascii="Times New Roman" w:hAnsi="Times New Roman" w:cs="Times New Roman"/>
          <w:sz w:val="24"/>
          <w:szCs w:val="24"/>
        </w:rPr>
      </w:pPr>
    </w:p>
    <w:p w14:paraId="4845E53B" w14:textId="77777777" w:rsidR="00C47382" w:rsidRDefault="00C47382" w:rsidP="00C47382">
      <w:pPr>
        <w:pStyle w:val="Nadpis1"/>
        <w:spacing w:line="276" w:lineRule="auto"/>
        <w:ind w:left="44"/>
        <w:jc w:val="center"/>
        <w:rPr>
          <w:rFonts w:ascii="Times New Roman" w:hAnsi="Times New Roman" w:cs="Times New Roman"/>
          <w:sz w:val="24"/>
          <w:szCs w:val="24"/>
        </w:rPr>
      </w:pPr>
    </w:p>
    <w:p w14:paraId="221EF7E7" w14:textId="3E43C0BD" w:rsidR="00986961" w:rsidRPr="005069E0" w:rsidRDefault="00986961" w:rsidP="00C47382">
      <w:pPr>
        <w:pStyle w:val="Nadpis1"/>
        <w:spacing w:line="276" w:lineRule="auto"/>
        <w:ind w:left="44"/>
        <w:jc w:val="center"/>
        <w:rPr>
          <w:rFonts w:ascii="Times New Roman" w:hAnsi="Times New Roman" w:cs="Times New Roman"/>
          <w:sz w:val="24"/>
          <w:szCs w:val="24"/>
        </w:rPr>
      </w:pPr>
      <w:r w:rsidRPr="005069E0">
        <w:rPr>
          <w:rFonts w:ascii="Times New Roman" w:hAnsi="Times New Roman" w:cs="Times New Roman"/>
          <w:sz w:val="24"/>
          <w:szCs w:val="24"/>
        </w:rPr>
        <w:lastRenderedPageBreak/>
        <w:t>Odôvodnenie</w:t>
      </w:r>
    </w:p>
    <w:p w14:paraId="19190C9F" w14:textId="77777777" w:rsidR="00986961" w:rsidRPr="005069E0" w:rsidRDefault="00986961" w:rsidP="00986961">
      <w:pPr>
        <w:pStyle w:val="Zkladntext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105EFF9" w14:textId="77777777" w:rsidR="00986961" w:rsidRPr="005069E0" w:rsidRDefault="00986961" w:rsidP="00986961">
      <w:pPr>
        <w:pStyle w:val="Zkladntext"/>
        <w:spacing w:line="276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5069E0">
        <w:rPr>
          <w:rFonts w:ascii="Times New Roman" w:hAnsi="Times New Roman" w:cs="Times New Roman"/>
          <w:sz w:val="24"/>
          <w:szCs w:val="24"/>
        </w:rPr>
        <w:t xml:space="preserve">1) Stavebník </w:t>
      </w:r>
      <w:r w:rsidR="00B05295">
        <w:rPr>
          <w:rFonts w:ascii="Times New Roman" w:hAnsi="Times New Roman" w:cs="Times New Roman"/>
          <w:sz w:val="24"/>
          <w:szCs w:val="24"/>
        </w:rPr>
        <w:t>žiadosť</w:t>
      </w:r>
      <w:r w:rsidR="00864209">
        <w:rPr>
          <w:rFonts w:ascii="Times New Roman" w:hAnsi="Times New Roman" w:cs="Times New Roman"/>
          <w:sz w:val="24"/>
          <w:szCs w:val="24"/>
        </w:rPr>
        <w:t>ou</w:t>
      </w:r>
      <w:r w:rsidR="00B05295">
        <w:rPr>
          <w:rFonts w:ascii="Times New Roman" w:hAnsi="Times New Roman" w:cs="Times New Roman"/>
          <w:sz w:val="24"/>
          <w:szCs w:val="24"/>
        </w:rPr>
        <w:t xml:space="preserve"> </w:t>
      </w:r>
      <w:r w:rsidRPr="005069E0">
        <w:rPr>
          <w:rFonts w:ascii="Times New Roman" w:hAnsi="Times New Roman" w:cs="Times New Roman"/>
          <w:sz w:val="24"/>
          <w:szCs w:val="24"/>
        </w:rPr>
        <w:t>doručen</w:t>
      </w:r>
      <w:r w:rsidR="00B05295">
        <w:rPr>
          <w:rFonts w:ascii="Times New Roman" w:hAnsi="Times New Roman" w:cs="Times New Roman"/>
          <w:sz w:val="24"/>
          <w:szCs w:val="24"/>
        </w:rPr>
        <w:t xml:space="preserve">ou </w:t>
      </w:r>
      <w:r w:rsidRPr="005069E0">
        <w:rPr>
          <w:rFonts w:ascii="Times New Roman" w:hAnsi="Times New Roman" w:cs="Times New Roman"/>
          <w:sz w:val="24"/>
          <w:szCs w:val="24"/>
        </w:rPr>
        <w:t>stavebnému úradu sa domáha vydania stavebného povolenia</w:t>
      </w:r>
      <w:r w:rsidR="00B05295">
        <w:rPr>
          <w:rFonts w:ascii="Times New Roman" w:hAnsi="Times New Roman" w:cs="Times New Roman"/>
          <w:sz w:val="24"/>
          <w:szCs w:val="24"/>
        </w:rPr>
        <w:t>.</w:t>
      </w:r>
      <w:r w:rsidRPr="005069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D416DA" w14:textId="77777777" w:rsidR="00986961" w:rsidRPr="005069E0" w:rsidRDefault="00986961" w:rsidP="00986961">
      <w:pPr>
        <w:pStyle w:val="Zkladntext"/>
        <w:spacing w:line="276" w:lineRule="auto"/>
        <w:ind w:left="158" w:right="111"/>
        <w:jc w:val="both"/>
        <w:rPr>
          <w:rFonts w:ascii="Times New Roman" w:hAnsi="Times New Roman" w:cs="Times New Roman"/>
          <w:sz w:val="24"/>
          <w:szCs w:val="24"/>
        </w:rPr>
      </w:pPr>
    </w:p>
    <w:p w14:paraId="627D522E" w14:textId="77777777" w:rsidR="00986961" w:rsidRDefault="00986961" w:rsidP="00986961">
      <w:pPr>
        <w:pStyle w:val="Zkladntext"/>
        <w:spacing w:line="276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5069E0">
        <w:rPr>
          <w:rFonts w:ascii="Times New Roman" w:hAnsi="Times New Roman" w:cs="Times New Roman"/>
          <w:sz w:val="24"/>
          <w:szCs w:val="24"/>
        </w:rPr>
        <w:t xml:space="preserve">2)  K podaniu  stavebník predložil projekt rodinného domu typ „ PK 105“  vypracovaný projektantom Ing. Marekom </w:t>
      </w:r>
      <w:proofErr w:type="spellStart"/>
      <w:r w:rsidRPr="005069E0">
        <w:rPr>
          <w:rFonts w:ascii="Times New Roman" w:hAnsi="Times New Roman" w:cs="Times New Roman"/>
          <w:sz w:val="24"/>
          <w:szCs w:val="24"/>
        </w:rPr>
        <w:t>Majcherom</w:t>
      </w:r>
      <w:proofErr w:type="spellEnd"/>
      <w:r w:rsidRPr="005069E0">
        <w:rPr>
          <w:rFonts w:ascii="Times New Roman" w:hAnsi="Times New Roman" w:cs="Times New Roman"/>
          <w:sz w:val="24"/>
          <w:szCs w:val="24"/>
        </w:rPr>
        <w:t xml:space="preserve">, Záhorácka 4/56, Malacky a čiastočný list vlastníctva č. 864 na ktorom je zapísané vlastníctvo pozemku </w:t>
      </w:r>
      <w:proofErr w:type="spellStart"/>
      <w:r w:rsidRPr="005069E0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5069E0">
        <w:rPr>
          <w:rFonts w:ascii="Times New Roman" w:hAnsi="Times New Roman" w:cs="Times New Roman"/>
          <w:sz w:val="24"/>
          <w:szCs w:val="24"/>
        </w:rPr>
        <w:t xml:space="preserve">. č. 290/ 571, na ktorom chce stavebník umiestniť stavbu. </w:t>
      </w:r>
    </w:p>
    <w:p w14:paraId="7CC69642" w14:textId="77777777" w:rsidR="00B05295" w:rsidRPr="005069E0" w:rsidRDefault="00B05295" w:rsidP="00986961">
      <w:pPr>
        <w:pStyle w:val="Zkladntext"/>
        <w:spacing w:line="276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</w:p>
    <w:p w14:paraId="697F633A" w14:textId="77777777" w:rsidR="00986961" w:rsidRPr="00ED0E1B" w:rsidRDefault="00986961" w:rsidP="00B05295">
      <w:pPr>
        <w:pStyle w:val="Zkladntext"/>
        <w:spacing w:line="276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ED0E1B">
        <w:rPr>
          <w:rFonts w:ascii="Times New Roman" w:hAnsi="Times New Roman" w:cs="Times New Roman"/>
          <w:sz w:val="24"/>
          <w:szCs w:val="24"/>
          <w:u w:val="single"/>
        </w:rPr>
        <w:t xml:space="preserve">Podľa § 37 ods. 1 stavebného zákona </w:t>
      </w:r>
      <w:r w:rsidRPr="00ED0E1B">
        <w:rPr>
          <w:rFonts w:ascii="Times New Roman" w:hAnsi="Times New Roman" w:cs="Times New Roman"/>
          <w:sz w:val="24"/>
          <w:szCs w:val="24"/>
        </w:rPr>
        <w:t>podkladom pre vydanie územného rozhodnutia sú územné plány obcí a zón. Ak pre územie nebol spracovaný územný plán obce alebo zóny, podkladom na vydanie územného rozhodnutia sú spracované územnoplánovacie podklady podľa § 3 a ostatné existujúce podklady podľa § 7a; inak stavebný úrad obstará v rozsahu nevyhnutnom na vydanie územného rozhodnutia iné podklady, najmä skutočnosti získané vlastným prieskumom alebo zistené pri miestnom zisťovaní.</w:t>
      </w:r>
    </w:p>
    <w:p w14:paraId="570E8EA5" w14:textId="77777777" w:rsidR="00986961" w:rsidRPr="00ED0E1B" w:rsidRDefault="00986961" w:rsidP="00986961">
      <w:pPr>
        <w:pStyle w:val="Zkladntext"/>
        <w:spacing w:before="11" w:line="276" w:lineRule="auto"/>
        <w:rPr>
          <w:rFonts w:ascii="Times New Roman" w:hAnsi="Times New Roman" w:cs="Times New Roman"/>
          <w:sz w:val="24"/>
          <w:szCs w:val="24"/>
        </w:rPr>
      </w:pPr>
    </w:p>
    <w:p w14:paraId="64834354" w14:textId="77777777" w:rsidR="00986961" w:rsidRPr="00ED0E1B" w:rsidRDefault="00986961" w:rsidP="00986961">
      <w:pPr>
        <w:pStyle w:val="Zkladntex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D0E1B">
        <w:rPr>
          <w:rFonts w:ascii="Times New Roman" w:hAnsi="Times New Roman" w:cs="Times New Roman"/>
          <w:sz w:val="24"/>
          <w:szCs w:val="24"/>
        </w:rPr>
        <w:t xml:space="preserve"> </w:t>
      </w:r>
      <w:r w:rsidRPr="00ED0E1B">
        <w:rPr>
          <w:rFonts w:ascii="Times New Roman" w:hAnsi="Times New Roman" w:cs="Times New Roman"/>
          <w:sz w:val="24"/>
          <w:szCs w:val="24"/>
          <w:u w:val="single"/>
        </w:rPr>
        <w:t>Podľa § 37 ods.3</w:t>
      </w:r>
      <w:r w:rsidRPr="00ED0E1B">
        <w:rPr>
          <w:rFonts w:ascii="Times New Roman" w:hAnsi="Times New Roman" w:cs="Times New Roman"/>
          <w:sz w:val="24"/>
          <w:szCs w:val="24"/>
        </w:rPr>
        <w:t xml:space="preserve"> stavebného zákona stavebný úrad v územnom konaní neprihliadne na</w:t>
      </w:r>
      <w:r w:rsidRPr="00ED0E1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ED0E1B">
        <w:rPr>
          <w:rFonts w:ascii="Times New Roman" w:hAnsi="Times New Roman" w:cs="Times New Roman"/>
          <w:spacing w:val="53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</w:t>
      </w:r>
      <w:r w:rsidRPr="00ED0E1B">
        <w:rPr>
          <w:rFonts w:ascii="Times New Roman" w:hAnsi="Times New Roman" w:cs="Times New Roman"/>
          <w:sz w:val="24"/>
          <w:szCs w:val="24"/>
        </w:rPr>
        <w:t>ámietky a pripomienky, ktoré sú v rozpore schválenou územnoplánovacou dokumentáciou.</w:t>
      </w:r>
    </w:p>
    <w:p w14:paraId="1ABAE33B" w14:textId="77777777" w:rsidR="00986961" w:rsidRPr="00ED0E1B" w:rsidRDefault="00986961" w:rsidP="00986961">
      <w:pPr>
        <w:pStyle w:val="Zkladntex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EAC0FA0" w14:textId="77777777" w:rsidR="00986961" w:rsidRDefault="00986961" w:rsidP="00986961">
      <w:pPr>
        <w:spacing w:line="276" w:lineRule="auto"/>
        <w:ind w:right="120"/>
        <w:jc w:val="both"/>
        <w:rPr>
          <w:rFonts w:ascii="Times New Roman" w:hAnsi="Times New Roman"/>
          <w:szCs w:val="24"/>
        </w:rPr>
      </w:pPr>
      <w:r w:rsidRPr="005069E0">
        <w:rPr>
          <w:rFonts w:ascii="Times New Roman" w:hAnsi="Times New Roman"/>
          <w:szCs w:val="24"/>
          <w:u w:val="single"/>
        </w:rPr>
        <w:t xml:space="preserve">Podľa § 33 ods. 1 stavebného zákona </w:t>
      </w:r>
      <w:r w:rsidRPr="005069E0">
        <w:rPr>
          <w:rFonts w:ascii="Times New Roman" w:hAnsi="Times New Roman"/>
          <w:szCs w:val="24"/>
        </w:rPr>
        <w:t>na územné konanie je príslušný stavebný úrad.</w:t>
      </w:r>
    </w:p>
    <w:p w14:paraId="79E021A6" w14:textId="77777777" w:rsidR="00B05295" w:rsidRDefault="00B05295" w:rsidP="00986961">
      <w:pPr>
        <w:spacing w:line="276" w:lineRule="auto"/>
        <w:ind w:right="120"/>
        <w:jc w:val="both"/>
        <w:rPr>
          <w:rFonts w:ascii="Times New Roman" w:hAnsi="Times New Roman"/>
          <w:szCs w:val="24"/>
        </w:rPr>
      </w:pPr>
    </w:p>
    <w:p w14:paraId="2677C3CF" w14:textId="77777777" w:rsidR="00B05295" w:rsidRPr="00B05295" w:rsidRDefault="00B05295" w:rsidP="00B05295">
      <w:pPr>
        <w:jc w:val="both"/>
        <w:rPr>
          <w:rFonts w:ascii="Times New Roman" w:hAnsi="Times New Roman"/>
        </w:rPr>
      </w:pPr>
      <w:r w:rsidRPr="00B05295">
        <w:rPr>
          <w:rFonts w:ascii="Times New Roman" w:hAnsi="Times New Roman"/>
          <w:u w:val="single"/>
        </w:rPr>
        <w:t xml:space="preserve">Podľa § 60 ods. 1 stavebného zákona  </w:t>
      </w:r>
      <w:r w:rsidR="002A0F9A">
        <w:rPr>
          <w:rFonts w:ascii="Times New Roman" w:hAnsi="Times New Roman"/>
          <w:u w:val="single"/>
        </w:rPr>
        <w:t>a</w:t>
      </w:r>
      <w:r w:rsidRPr="00B05295">
        <w:rPr>
          <w:rFonts w:ascii="Times New Roman" w:hAnsi="Times New Roman"/>
        </w:rPr>
        <w:t xml:space="preserve">k predložená žiadosť o stavebné povolenie, najmä dokumentácia neposkytuje dostatočný podklad pre posúdenie navrhovanej stavby alebo udržiavacích prác na nej alebo ak sa v dokumentácii nedodržia podmienky územného rozhodnutia, vyzve stavebný úrad stavebníka, aby žiadosť v primeranej lehote doplnil, prípadne aby ju uviedol do súladu s podmienkami územného rozhodnutia, a upozorní ho, že inak stavebné konanie zastaví. </w:t>
      </w:r>
    </w:p>
    <w:p w14:paraId="5B9FA241" w14:textId="77777777" w:rsidR="00B05295" w:rsidRDefault="00B05295" w:rsidP="00B05295"/>
    <w:p w14:paraId="16209173" w14:textId="77777777" w:rsidR="00B05295" w:rsidRPr="00B05295" w:rsidRDefault="00B05295" w:rsidP="00B05295">
      <w:pPr>
        <w:rPr>
          <w:rFonts w:ascii="Times New Roman" w:hAnsi="Times New Roman"/>
        </w:rPr>
      </w:pPr>
      <w:r w:rsidRPr="00B05295">
        <w:rPr>
          <w:rFonts w:ascii="Times New Roman" w:hAnsi="Times New Roman"/>
          <w:szCs w:val="24"/>
          <w:u w:val="single"/>
        </w:rPr>
        <w:t xml:space="preserve">Podľa § 60 ods. 2 stavebného zákona   </w:t>
      </w:r>
      <w:r w:rsidR="002A0F9A">
        <w:rPr>
          <w:rFonts w:ascii="Times New Roman" w:hAnsi="Times New Roman"/>
          <w:szCs w:val="24"/>
          <w:u w:val="single"/>
        </w:rPr>
        <w:t>s</w:t>
      </w:r>
      <w:r w:rsidRPr="00B05295">
        <w:rPr>
          <w:rFonts w:ascii="Times New Roman" w:hAnsi="Times New Roman"/>
        </w:rPr>
        <w:t>tavebný úrad zastaví stavebné konanie, ak stavebník</w:t>
      </w:r>
    </w:p>
    <w:p w14:paraId="7A78A996" w14:textId="77777777" w:rsidR="00B05295" w:rsidRPr="00B05295" w:rsidRDefault="00B05295" w:rsidP="00B05295">
      <w:pPr>
        <w:rPr>
          <w:rFonts w:ascii="Times New Roman" w:hAnsi="Times New Roman"/>
        </w:rPr>
      </w:pPr>
      <w:r w:rsidRPr="00B05295">
        <w:rPr>
          <w:rFonts w:ascii="Times New Roman" w:hAnsi="Times New Roman"/>
        </w:rPr>
        <w:t>a)</w:t>
      </w:r>
      <w:r>
        <w:rPr>
          <w:rFonts w:ascii="Times New Roman" w:hAnsi="Times New Roman"/>
        </w:rPr>
        <w:t xml:space="preserve"> </w:t>
      </w:r>
      <w:r w:rsidRPr="00B05295">
        <w:rPr>
          <w:rFonts w:ascii="Times New Roman" w:hAnsi="Times New Roman"/>
        </w:rPr>
        <w:t>nepredložil dokumentáciu vypracovanú oprávnenou osobou,</w:t>
      </w:r>
    </w:p>
    <w:p w14:paraId="020EE445" w14:textId="77777777" w:rsidR="00B05295" w:rsidRPr="00B05295" w:rsidRDefault="00B05295" w:rsidP="00B05295">
      <w:pPr>
        <w:rPr>
          <w:rFonts w:ascii="Times New Roman" w:hAnsi="Times New Roman"/>
        </w:rPr>
      </w:pPr>
      <w:r w:rsidRPr="00B05295">
        <w:rPr>
          <w:rFonts w:ascii="Times New Roman" w:hAnsi="Times New Roman"/>
        </w:rPr>
        <w:t>b)</w:t>
      </w:r>
      <w:r>
        <w:rPr>
          <w:rFonts w:ascii="Times New Roman" w:hAnsi="Times New Roman"/>
        </w:rPr>
        <w:t xml:space="preserve"> </w:t>
      </w:r>
      <w:r w:rsidRPr="00B05295">
        <w:rPr>
          <w:rFonts w:ascii="Times New Roman" w:hAnsi="Times New Roman"/>
        </w:rPr>
        <w:t xml:space="preserve">nepreukázal požadované náležitosti žiadosti o stavebné povolenie podľa </w:t>
      </w:r>
      <w:hyperlink r:id="rId9" w:anchor="paragraf-58.odsek-2" w:tooltip="Odkaz na predpis alebo ustanovenie" w:history="1">
        <w:r w:rsidRPr="00B05295">
          <w:rPr>
            <w:rStyle w:val="Hypertextovprepojenie"/>
            <w:rFonts w:ascii="Times New Roman" w:hAnsi="Times New Roman"/>
            <w:color w:val="auto"/>
            <w:u w:val="none"/>
          </w:rPr>
          <w:t>§ 58 ods. 2 až 4</w:t>
        </w:r>
      </w:hyperlink>
      <w:r w:rsidRPr="00B05295">
        <w:rPr>
          <w:rFonts w:ascii="Times New Roman" w:hAnsi="Times New Roman"/>
        </w:rPr>
        <w:t xml:space="preserve">, </w:t>
      </w:r>
    </w:p>
    <w:p w14:paraId="1057D973" w14:textId="77777777" w:rsidR="00B05295" w:rsidRPr="00B05295" w:rsidRDefault="00B05295" w:rsidP="00B05295">
      <w:pPr>
        <w:rPr>
          <w:rFonts w:ascii="Times New Roman" w:hAnsi="Times New Roman"/>
        </w:rPr>
      </w:pPr>
      <w:r w:rsidRPr="00B05295">
        <w:rPr>
          <w:rFonts w:ascii="Times New Roman" w:hAnsi="Times New Roman"/>
        </w:rPr>
        <w:t>c)</w:t>
      </w:r>
      <w:r>
        <w:rPr>
          <w:rFonts w:ascii="Times New Roman" w:hAnsi="Times New Roman"/>
        </w:rPr>
        <w:t xml:space="preserve"> </w:t>
      </w:r>
      <w:r w:rsidRPr="00B05295">
        <w:rPr>
          <w:rFonts w:ascii="Times New Roman" w:hAnsi="Times New Roman"/>
        </w:rPr>
        <w:t>nedoplnil žiadosť v určenej lehote podľa odseku 1,</w:t>
      </w:r>
    </w:p>
    <w:p w14:paraId="153DD4F8" w14:textId="77777777" w:rsidR="00B05295" w:rsidRPr="00B05295" w:rsidRDefault="00B05295" w:rsidP="00B05295">
      <w:pPr>
        <w:rPr>
          <w:rFonts w:ascii="Times New Roman" w:hAnsi="Times New Roman"/>
        </w:rPr>
      </w:pPr>
      <w:r w:rsidRPr="00B05295">
        <w:rPr>
          <w:rFonts w:ascii="Times New Roman" w:hAnsi="Times New Roman"/>
        </w:rPr>
        <w:t>d)</w:t>
      </w:r>
      <w:r>
        <w:rPr>
          <w:rFonts w:ascii="Times New Roman" w:hAnsi="Times New Roman"/>
        </w:rPr>
        <w:t xml:space="preserve"> </w:t>
      </w:r>
      <w:r w:rsidRPr="00B05295">
        <w:rPr>
          <w:rFonts w:ascii="Times New Roman" w:hAnsi="Times New Roman"/>
        </w:rPr>
        <w:t xml:space="preserve">neuviedol v určenej lehote predloženú dokumentáciu do súladu s podmienkami územného </w:t>
      </w:r>
      <w:r>
        <w:rPr>
          <w:rFonts w:ascii="Times New Roman" w:hAnsi="Times New Roman"/>
        </w:rPr>
        <w:t xml:space="preserve">  </w:t>
      </w:r>
      <w:r w:rsidRPr="00B05295">
        <w:rPr>
          <w:rFonts w:ascii="Times New Roman" w:hAnsi="Times New Roman"/>
        </w:rPr>
        <w:t xml:space="preserve">rozhodnutia, </w:t>
      </w:r>
      <w:r>
        <w:rPr>
          <w:rFonts w:ascii="Times New Roman" w:hAnsi="Times New Roman"/>
        </w:rPr>
        <w:t xml:space="preserve"> </w:t>
      </w:r>
    </w:p>
    <w:p w14:paraId="001FDD74" w14:textId="77777777" w:rsidR="00B05295" w:rsidRPr="00B05295" w:rsidRDefault="00B05295" w:rsidP="00B05295">
      <w:pPr>
        <w:rPr>
          <w:rFonts w:ascii="Times New Roman" w:hAnsi="Times New Roman"/>
        </w:rPr>
      </w:pPr>
      <w:r w:rsidRPr="00B05295">
        <w:rPr>
          <w:rFonts w:ascii="Times New Roman" w:hAnsi="Times New Roman"/>
        </w:rPr>
        <w:t>e)</w:t>
      </w:r>
      <w:r>
        <w:rPr>
          <w:rFonts w:ascii="Times New Roman" w:hAnsi="Times New Roman"/>
        </w:rPr>
        <w:t xml:space="preserve"> </w:t>
      </w:r>
      <w:r w:rsidRPr="00B05295">
        <w:rPr>
          <w:rFonts w:ascii="Times New Roman" w:hAnsi="Times New Roman"/>
        </w:rPr>
        <w:t>vzal žiadosť o stavebné povolenie späť,</w:t>
      </w:r>
    </w:p>
    <w:p w14:paraId="617F56D2" w14:textId="77777777" w:rsidR="00B05295" w:rsidRPr="00B05295" w:rsidRDefault="00B05295" w:rsidP="00B05295">
      <w:pPr>
        <w:rPr>
          <w:rFonts w:ascii="Times New Roman" w:hAnsi="Times New Roman"/>
        </w:rPr>
      </w:pPr>
      <w:r w:rsidRPr="00B05295">
        <w:rPr>
          <w:rFonts w:ascii="Times New Roman" w:hAnsi="Times New Roman"/>
        </w:rPr>
        <w:t>f)</w:t>
      </w:r>
      <w:r>
        <w:rPr>
          <w:rFonts w:ascii="Times New Roman" w:hAnsi="Times New Roman"/>
        </w:rPr>
        <w:t xml:space="preserve"> </w:t>
      </w:r>
      <w:r w:rsidRPr="00B05295">
        <w:rPr>
          <w:rFonts w:ascii="Times New Roman" w:hAnsi="Times New Roman"/>
        </w:rPr>
        <w:t>začal uskutočňovať stavbu predtým, ako stavebné povolenie nadobudlo právoplatnosť.</w:t>
      </w:r>
    </w:p>
    <w:p w14:paraId="4CF786AF" w14:textId="77777777" w:rsidR="00986961" w:rsidRPr="00B05295" w:rsidRDefault="00986961" w:rsidP="00986961">
      <w:pPr>
        <w:spacing w:line="276" w:lineRule="auto"/>
        <w:ind w:left="158" w:right="120" w:firstLine="820"/>
        <w:jc w:val="both"/>
        <w:rPr>
          <w:rFonts w:ascii="Times New Roman" w:hAnsi="Times New Roman"/>
          <w:szCs w:val="24"/>
        </w:rPr>
      </w:pPr>
    </w:p>
    <w:p w14:paraId="4EF6D6D8" w14:textId="77777777" w:rsidR="00986961" w:rsidRPr="005069E0" w:rsidRDefault="00986961" w:rsidP="00986961">
      <w:pPr>
        <w:spacing w:line="276" w:lineRule="auto"/>
        <w:ind w:right="113"/>
        <w:jc w:val="both"/>
        <w:rPr>
          <w:rFonts w:ascii="Times New Roman" w:hAnsi="Times New Roman"/>
          <w:szCs w:val="24"/>
        </w:rPr>
      </w:pPr>
      <w:r w:rsidRPr="00B05295">
        <w:rPr>
          <w:rFonts w:ascii="Times New Roman" w:hAnsi="Times New Roman"/>
          <w:szCs w:val="24"/>
          <w:u w:val="single"/>
        </w:rPr>
        <w:t>Podľa § 117</w:t>
      </w:r>
      <w:r w:rsidRPr="005069E0">
        <w:rPr>
          <w:rFonts w:ascii="Times New Roman" w:hAnsi="Times New Roman"/>
          <w:szCs w:val="24"/>
          <w:u w:val="single"/>
        </w:rPr>
        <w:t xml:space="preserve"> ods. 1 stavebného zákona</w:t>
      </w:r>
      <w:r w:rsidRPr="005069E0">
        <w:rPr>
          <w:rFonts w:ascii="Times New Roman" w:hAnsi="Times New Roman"/>
          <w:szCs w:val="24"/>
        </w:rPr>
        <w:t xml:space="preserve"> stavebným úradom je obec. Pôsobnosť stavebného úradu je preneseným výkonom štátnej správy.</w:t>
      </w:r>
    </w:p>
    <w:p w14:paraId="6E9CEC31" w14:textId="77777777" w:rsidR="00986961" w:rsidRPr="005069E0" w:rsidRDefault="00986961" w:rsidP="00986961">
      <w:pPr>
        <w:spacing w:line="276" w:lineRule="auto"/>
        <w:jc w:val="both"/>
        <w:rPr>
          <w:rFonts w:ascii="Times New Roman" w:hAnsi="Times New Roman"/>
          <w:szCs w:val="24"/>
        </w:rPr>
      </w:pPr>
    </w:p>
    <w:p w14:paraId="151DF7D5" w14:textId="77777777" w:rsidR="00986961" w:rsidRPr="005069E0" w:rsidRDefault="00986961" w:rsidP="00986961">
      <w:pPr>
        <w:pStyle w:val="Default"/>
        <w:spacing w:line="276" w:lineRule="auto"/>
      </w:pPr>
      <w:r w:rsidRPr="005069E0">
        <w:rPr>
          <w:u w:val="single"/>
        </w:rPr>
        <w:t>V zmysle § 3 správneho poriadku</w:t>
      </w:r>
      <w:r w:rsidRPr="005069E0">
        <w:t xml:space="preserve"> správne orgány postupujú v konaní v súlade so zákonnými a inými právnymi predpismi. Sú povinné chrániť záujmy štátu a spoločnosti, práva a záujmy fyzických osôb a právnických osôb a dôsledne vyžadovať plnenie ich povinností. </w:t>
      </w:r>
    </w:p>
    <w:p w14:paraId="39B96CBD" w14:textId="77777777" w:rsidR="00986961" w:rsidRPr="005069E0" w:rsidRDefault="00986961" w:rsidP="00986961">
      <w:pPr>
        <w:pStyle w:val="Default"/>
        <w:spacing w:line="276" w:lineRule="auto"/>
      </w:pPr>
    </w:p>
    <w:p w14:paraId="198D57A5" w14:textId="77777777" w:rsidR="00986961" w:rsidRPr="005069E0" w:rsidRDefault="00986961" w:rsidP="00986961">
      <w:pPr>
        <w:pStyle w:val="Default"/>
        <w:spacing w:line="276" w:lineRule="auto"/>
      </w:pPr>
      <w:r w:rsidRPr="005069E0">
        <w:rPr>
          <w:u w:val="single"/>
        </w:rPr>
        <w:t>V zmysle § 62 ods. 4 stavebného zákona</w:t>
      </w:r>
      <w:r w:rsidRPr="005069E0">
        <w:t xml:space="preserve"> ak by sa uskutočnením alebo užívaním stavby mohli ohroziť verejné záujmy chránené týmto zákonom a osobitnými predpismi alebo neprimerane </w:t>
      </w:r>
      <w:r w:rsidRPr="005069E0">
        <w:lastRenderedPageBreak/>
        <w:t xml:space="preserve">obmedziť či ohroziť práva a oprávnené záujmy účastníkov konania vo väčšom rozsahu, než sa počítalo v územnom rozhodnutí, stavebný úrad žiadosť o stavebné povolenie zamietne. </w:t>
      </w:r>
    </w:p>
    <w:p w14:paraId="5E680545" w14:textId="77777777" w:rsidR="00986961" w:rsidRPr="005069E0" w:rsidRDefault="00986961" w:rsidP="00986961">
      <w:pPr>
        <w:pStyle w:val="Zkladntext"/>
        <w:spacing w:line="276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</w:p>
    <w:p w14:paraId="579F07F9" w14:textId="77777777" w:rsidR="00986961" w:rsidRDefault="00864209" w:rsidP="00337DF5">
      <w:pPr>
        <w:pStyle w:val="Zkladntext"/>
        <w:spacing w:line="276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86961" w:rsidRPr="005069E0">
        <w:rPr>
          <w:rFonts w:ascii="Times New Roman" w:hAnsi="Times New Roman" w:cs="Times New Roman"/>
          <w:sz w:val="24"/>
          <w:szCs w:val="24"/>
        </w:rPr>
        <w:t>) Navrhovaná stavba je v zjavnom rozpore s územným plánom. Jej umiestnenie je navrhované v lokalite už upravenej územným plánom, pričom v</w:t>
      </w:r>
      <w:r w:rsidR="001D46A2">
        <w:rPr>
          <w:rFonts w:ascii="Times New Roman" w:hAnsi="Times New Roman" w:cs="Times New Roman"/>
          <w:sz w:val="24"/>
          <w:szCs w:val="24"/>
        </w:rPr>
        <w:t xml:space="preserve"> lokalite </w:t>
      </w:r>
      <w:r w:rsidR="00986961" w:rsidRPr="005069E0">
        <w:rPr>
          <w:rFonts w:ascii="Times New Roman" w:hAnsi="Times New Roman" w:cs="Times New Roman"/>
          <w:sz w:val="24"/>
          <w:szCs w:val="24"/>
        </w:rPr>
        <w:t>bol územnoplánovacou dokumentáciou stanovený počet rodinných domov</w:t>
      </w:r>
      <w:r w:rsidR="00986961">
        <w:rPr>
          <w:rFonts w:ascii="Times New Roman" w:hAnsi="Times New Roman" w:cs="Times New Roman"/>
          <w:sz w:val="24"/>
          <w:szCs w:val="24"/>
        </w:rPr>
        <w:t xml:space="preserve"> na maximálne 43</w:t>
      </w:r>
      <w:r w:rsidR="00986961" w:rsidRPr="005069E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01C87B" w14:textId="77777777" w:rsidR="00986961" w:rsidRDefault="00986961" w:rsidP="00986961">
      <w:pPr>
        <w:pStyle w:val="Zkladntext"/>
        <w:spacing w:line="276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p w14:paraId="5E74D52C" w14:textId="77777777" w:rsidR="00986961" w:rsidRDefault="00864209" w:rsidP="00986961">
      <w:pPr>
        <w:pStyle w:val="Zkladntext"/>
        <w:spacing w:line="276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6961">
        <w:rPr>
          <w:rFonts w:ascii="Times New Roman" w:hAnsi="Times New Roman" w:cs="Times New Roman"/>
          <w:sz w:val="24"/>
          <w:szCs w:val="24"/>
        </w:rPr>
        <w:t>) ÚPD obsahuje</w:t>
      </w:r>
      <w:r w:rsidR="001D46A2" w:rsidRPr="001D46A2">
        <w:rPr>
          <w:rFonts w:ascii="Times New Roman" w:hAnsi="Times New Roman" w:cs="Times New Roman"/>
          <w:sz w:val="24"/>
          <w:szCs w:val="24"/>
        </w:rPr>
        <w:t xml:space="preserve"> </w:t>
      </w:r>
      <w:r w:rsidR="001D46A2">
        <w:rPr>
          <w:rFonts w:ascii="Times New Roman" w:hAnsi="Times New Roman" w:cs="Times New Roman"/>
          <w:sz w:val="24"/>
          <w:szCs w:val="24"/>
        </w:rPr>
        <w:t>( okrem iných ):</w:t>
      </w:r>
    </w:p>
    <w:p w14:paraId="4322E58E" w14:textId="77777777" w:rsidR="001D46A2" w:rsidRDefault="001D46A2" w:rsidP="00986961">
      <w:pPr>
        <w:pStyle w:val="Zkladntext"/>
        <w:spacing w:line="276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p w14:paraId="2CCD59FF" w14:textId="77777777" w:rsidR="00986961" w:rsidRDefault="00986961" w:rsidP="00986961">
      <w:pPr>
        <w:pStyle w:val="Zkladntext"/>
        <w:spacing w:line="276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tieto priestorové a kompozičné regulatívy:</w:t>
      </w:r>
    </w:p>
    <w:p w14:paraId="5D024435" w14:textId="77777777" w:rsidR="00986961" w:rsidRDefault="00986961" w:rsidP="00986961">
      <w:pPr>
        <w:pStyle w:val="Zkladntext"/>
        <w:spacing w:line="276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min. výmera pozemkov pre individuálnu bytovú výstavbu je 600 m</w:t>
      </w:r>
      <w:r w:rsidRPr="00E22B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</w:p>
    <w:p w14:paraId="3AFF846A" w14:textId="77777777" w:rsidR="00986961" w:rsidRDefault="00986961" w:rsidP="00986961">
      <w:pPr>
        <w:pStyle w:val="Zkladntext"/>
        <w:spacing w:line="276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max. zastavanosť pozemkov je 25 </w:t>
      </w:r>
      <w:r w:rsidRPr="00E22B2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z celkovej plochy pozemku,</w:t>
      </w:r>
    </w:p>
    <w:p w14:paraId="7787A435" w14:textId="77777777" w:rsidR="00986961" w:rsidRDefault="00986961" w:rsidP="00986961">
      <w:pPr>
        <w:pStyle w:val="Zkladntext"/>
        <w:spacing w:line="276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max. spevnená plocha pozemkov 15 %,</w:t>
      </w:r>
    </w:p>
    <w:p w14:paraId="29B36CF5" w14:textId="16AB2780" w:rsidR="00986961" w:rsidRDefault="00986961" w:rsidP="00986961">
      <w:pPr>
        <w:pStyle w:val="Zkladntext"/>
        <w:spacing w:line="276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min. </w:t>
      </w:r>
      <w:r w:rsidR="00C47382">
        <w:rPr>
          <w:rFonts w:ascii="Times New Roman" w:hAnsi="Times New Roman" w:cs="Times New Roman"/>
          <w:sz w:val="24"/>
          <w:szCs w:val="24"/>
        </w:rPr>
        <w:t>plocha zelene</w:t>
      </w:r>
      <w:r>
        <w:rPr>
          <w:rFonts w:ascii="Times New Roman" w:hAnsi="Times New Roman" w:cs="Times New Roman"/>
          <w:sz w:val="24"/>
          <w:szCs w:val="24"/>
        </w:rPr>
        <w:t xml:space="preserve"> pozemkov je 60 % z celkovej plochy pozemku,</w:t>
      </w:r>
    </w:p>
    <w:p w14:paraId="6367B577" w14:textId="77777777" w:rsidR="00986961" w:rsidRDefault="00986961" w:rsidP="00986961">
      <w:pPr>
        <w:pStyle w:val="Zkladntext"/>
        <w:spacing w:line="276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p w14:paraId="1CA9747E" w14:textId="77777777" w:rsidR="00986961" w:rsidRPr="00094F85" w:rsidRDefault="00986961" w:rsidP="00986961">
      <w:pPr>
        <w:pStyle w:val="Zkladntext"/>
        <w:spacing w:line="276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2A0F9A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F85">
        <w:rPr>
          <w:rFonts w:ascii="Times New Roman" w:hAnsi="Times New Roman" w:cs="Times New Roman"/>
          <w:sz w:val="24"/>
          <w:szCs w:val="24"/>
        </w:rPr>
        <w:t>Určenie prípustných, obmedzujúcich alebo vylučujúcich podmienok pre využitie jednotlivých plôch:</w:t>
      </w:r>
    </w:p>
    <w:p w14:paraId="2BE6CC95" w14:textId="77777777" w:rsidR="00986961" w:rsidRPr="00094F85" w:rsidRDefault="00986961" w:rsidP="00986961">
      <w:pPr>
        <w:pStyle w:val="Zkladntext"/>
        <w:spacing w:line="276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p w14:paraId="50433C8E" w14:textId="77777777" w:rsidR="00986961" w:rsidRPr="00094F85" w:rsidRDefault="00986961" w:rsidP="00986961">
      <w:pPr>
        <w:pStyle w:val="Zkladntext"/>
        <w:spacing w:line="276" w:lineRule="auto"/>
        <w:ind w:right="112"/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094F85">
        <w:rPr>
          <w:rFonts w:ascii="Times New Roman" w:hAnsi="Times New Roman" w:cs="Times New Roman"/>
          <w:b/>
          <w:sz w:val="24"/>
          <w:szCs w:val="24"/>
        </w:rPr>
        <w:t>U3</w:t>
      </w:r>
      <w:r>
        <w:rPr>
          <w:rFonts w:ascii="Times New Roman" w:hAnsi="Times New Roman" w:cs="Times New Roman"/>
          <w:b/>
          <w:sz w:val="24"/>
          <w:szCs w:val="24"/>
        </w:rPr>
        <w:t xml:space="preserve"> – zóna určená na bývanie ( obč. vybavenosť ), výstavba 43  rodinných domov. </w:t>
      </w:r>
    </w:p>
    <w:p w14:paraId="3E76F7EA" w14:textId="77777777" w:rsidR="00986961" w:rsidRDefault="00986961" w:rsidP="00986961">
      <w:pPr>
        <w:pStyle w:val="Zkladntext"/>
        <w:spacing w:line="276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511AE29" w14:textId="77777777" w:rsidR="002A0F9A" w:rsidRPr="00ED0E1B" w:rsidRDefault="00BF6AE8" w:rsidP="00BF6AE8">
      <w:pPr>
        <w:pStyle w:val="Zkladntex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86961">
        <w:rPr>
          <w:rFonts w:ascii="Times New Roman" w:hAnsi="Times New Roman" w:cs="Times New Roman"/>
          <w:sz w:val="24"/>
          <w:szCs w:val="24"/>
        </w:rPr>
        <w:t xml:space="preserve">) </w:t>
      </w:r>
      <w:r w:rsidR="00986961" w:rsidRPr="005069E0">
        <w:rPr>
          <w:rFonts w:ascii="Times New Roman" w:hAnsi="Times New Roman" w:cs="Times New Roman"/>
          <w:sz w:val="24"/>
          <w:szCs w:val="24"/>
        </w:rPr>
        <w:t xml:space="preserve">Pokiaľ by stavebný úrad </w:t>
      </w:r>
      <w:r w:rsidR="00986961">
        <w:rPr>
          <w:rFonts w:ascii="Times New Roman" w:hAnsi="Times New Roman" w:cs="Times New Roman"/>
          <w:sz w:val="24"/>
          <w:szCs w:val="24"/>
        </w:rPr>
        <w:t xml:space="preserve">vyhovel </w:t>
      </w:r>
      <w:r w:rsidR="002A0F9A">
        <w:rPr>
          <w:rFonts w:ascii="Times New Roman" w:hAnsi="Times New Roman" w:cs="Times New Roman"/>
          <w:sz w:val="24"/>
          <w:szCs w:val="24"/>
        </w:rPr>
        <w:t xml:space="preserve">žiadosti </w:t>
      </w:r>
      <w:r w:rsidR="00986961">
        <w:rPr>
          <w:rFonts w:ascii="Times New Roman" w:hAnsi="Times New Roman" w:cs="Times New Roman"/>
          <w:sz w:val="24"/>
          <w:szCs w:val="24"/>
        </w:rPr>
        <w:t xml:space="preserve">stavebníka a </w:t>
      </w:r>
      <w:r w:rsidR="00986961" w:rsidRPr="005069E0">
        <w:rPr>
          <w:rFonts w:ascii="Times New Roman" w:hAnsi="Times New Roman" w:cs="Times New Roman"/>
          <w:sz w:val="24"/>
          <w:szCs w:val="24"/>
        </w:rPr>
        <w:t xml:space="preserve">vydal rozhodnutie </w:t>
      </w:r>
      <w:r w:rsidR="002A0F9A">
        <w:rPr>
          <w:rFonts w:ascii="Times New Roman" w:hAnsi="Times New Roman" w:cs="Times New Roman"/>
          <w:sz w:val="24"/>
          <w:szCs w:val="24"/>
        </w:rPr>
        <w:t xml:space="preserve">- </w:t>
      </w:r>
      <w:r w:rsidR="00986961" w:rsidRPr="005069E0">
        <w:rPr>
          <w:rFonts w:ascii="Times New Roman" w:hAnsi="Times New Roman" w:cs="Times New Roman"/>
          <w:sz w:val="24"/>
          <w:szCs w:val="24"/>
        </w:rPr>
        <w:t>stavebné povolenie</w:t>
      </w:r>
      <w:r w:rsidR="00986961">
        <w:rPr>
          <w:rFonts w:ascii="Times New Roman" w:hAnsi="Times New Roman" w:cs="Times New Roman"/>
          <w:sz w:val="24"/>
          <w:szCs w:val="24"/>
        </w:rPr>
        <w:t>,</w:t>
      </w:r>
      <w:r w:rsidR="00986961" w:rsidRPr="005069E0">
        <w:rPr>
          <w:rFonts w:ascii="Times New Roman" w:hAnsi="Times New Roman" w:cs="Times New Roman"/>
          <w:sz w:val="24"/>
          <w:szCs w:val="24"/>
        </w:rPr>
        <w:t xml:space="preserve"> porušil by tým </w:t>
      </w:r>
      <w:r w:rsidR="00986961">
        <w:rPr>
          <w:rFonts w:ascii="Times New Roman" w:hAnsi="Times New Roman" w:cs="Times New Roman"/>
          <w:sz w:val="24"/>
          <w:szCs w:val="24"/>
        </w:rPr>
        <w:t>ustanovenia stavebného zákona a to nezohľadnením a nerešpektovaním ÚPD</w:t>
      </w:r>
      <w:r w:rsidR="002A0F9A">
        <w:rPr>
          <w:rFonts w:ascii="Times New Roman" w:hAnsi="Times New Roman" w:cs="Times New Roman"/>
          <w:sz w:val="24"/>
          <w:szCs w:val="24"/>
        </w:rPr>
        <w:t xml:space="preserve"> a </w:t>
      </w:r>
      <w:r w:rsidR="002A0F9A" w:rsidRPr="00ED0E1B">
        <w:rPr>
          <w:rFonts w:ascii="Times New Roman" w:hAnsi="Times New Roman" w:cs="Times New Roman"/>
          <w:sz w:val="24"/>
          <w:szCs w:val="24"/>
        </w:rPr>
        <w:t xml:space="preserve">  Rozhodnuti</w:t>
      </w:r>
      <w:r w:rsidR="002A0F9A">
        <w:rPr>
          <w:rFonts w:ascii="Times New Roman" w:hAnsi="Times New Roman" w:cs="Times New Roman"/>
          <w:sz w:val="24"/>
          <w:szCs w:val="24"/>
        </w:rPr>
        <w:t>a</w:t>
      </w:r>
      <w:r w:rsidR="002A0F9A" w:rsidRPr="00ED0E1B">
        <w:rPr>
          <w:rFonts w:ascii="Times New Roman" w:hAnsi="Times New Roman" w:cs="Times New Roman"/>
          <w:sz w:val="24"/>
          <w:szCs w:val="24"/>
        </w:rPr>
        <w:t xml:space="preserve"> </w:t>
      </w:r>
      <w:r w:rsidR="002A0F9A">
        <w:rPr>
          <w:rFonts w:ascii="Times New Roman" w:hAnsi="Times New Roman" w:cs="Times New Roman"/>
          <w:sz w:val="24"/>
          <w:szCs w:val="24"/>
        </w:rPr>
        <w:t xml:space="preserve"> </w:t>
      </w:r>
      <w:r w:rsidR="002A0F9A" w:rsidRPr="00ED0E1B">
        <w:rPr>
          <w:rFonts w:ascii="Times New Roman" w:hAnsi="Times New Roman" w:cs="Times New Roman"/>
          <w:sz w:val="24"/>
          <w:szCs w:val="24"/>
        </w:rPr>
        <w:t>OÚ v DS, odbor životného prostredia číslo Z98/02802 – 004/OÚP/</w:t>
      </w:r>
      <w:proofErr w:type="spellStart"/>
      <w:r w:rsidR="002A0F9A" w:rsidRPr="00ED0E1B">
        <w:rPr>
          <w:rFonts w:ascii="Times New Roman" w:hAnsi="Times New Roman" w:cs="Times New Roman"/>
          <w:sz w:val="24"/>
          <w:szCs w:val="24"/>
        </w:rPr>
        <w:t>Vh</w:t>
      </w:r>
      <w:proofErr w:type="spellEnd"/>
      <w:r w:rsidR="002A0F9A" w:rsidRPr="00ED0E1B">
        <w:rPr>
          <w:rFonts w:ascii="Times New Roman" w:hAnsi="Times New Roman" w:cs="Times New Roman"/>
          <w:sz w:val="24"/>
          <w:szCs w:val="24"/>
        </w:rPr>
        <w:t>, vydané</w:t>
      </w:r>
      <w:r w:rsidR="002A0F9A">
        <w:rPr>
          <w:rFonts w:ascii="Times New Roman" w:hAnsi="Times New Roman" w:cs="Times New Roman"/>
          <w:sz w:val="24"/>
          <w:szCs w:val="24"/>
        </w:rPr>
        <w:t xml:space="preserve">ho dňa </w:t>
      </w:r>
      <w:r w:rsidR="002A0F9A" w:rsidRPr="00ED0E1B">
        <w:rPr>
          <w:rFonts w:ascii="Times New Roman" w:hAnsi="Times New Roman" w:cs="Times New Roman"/>
          <w:sz w:val="24"/>
          <w:szCs w:val="24"/>
        </w:rPr>
        <w:t>29. 10. 1998, právoplatné dňa 23. 11. 1998</w:t>
      </w:r>
      <w:r w:rsidR="002A0F9A">
        <w:rPr>
          <w:rFonts w:ascii="Times New Roman" w:hAnsi="Times New Roman" w:cs="Times New Roman"/>
          <w:sz w:val="24"/>
          <w:szCs w:val="24"/>
        </w:rPr>
        <w:t>;</w:t>
      </w:r>
    </w:p>
    <w:p w14:paraId="42535926" w14:textId="77777777" w:rsidR="00986961" w:rsidRDefault="00986961" w:rsidP="00986961">
      <w:pPr>
        <w:pStyle w:val="Zkladntext"/>
        <w:spacing w:line="276" w:lineRule="auto"/>
        <w:ind w:right="112"/>
        <w:rPr>
          <w:rFonts w:ascii="Times New Roman" w:hAnsi="Times New Roman" w:cs="Times New Roman"/>
          <w:sz w:val="24"/>
          <w:szCs w:val="24"/>
        </w:rPr>
      </w:pPr>
    </w:p>
    <w:p w14:paraId="128FE332" w14:textId="36E87536" w:rsidR="00986961" w:rsidRDefault="002A0F9A" w:rsidP="00BF6AE8">
      <w:pPr>
        <w:pStyle w:val="Zkladntext"/>
        <w:spacing w:line="276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="00986961">
        <w:rPr>
          <w:rFonts w:ascii="Times New Roman" w:hAnsi="Times New Roman" w:cs="Times New Roman"/>
          <w:sz w:val="24"/>
          <w:szCs w:val="24"/>
        </w:rPr>
        <w:t xml:space="preserve">Pozemok par. č. 290/571 </w:t>
      </w:r>
      <w:r w:rsidR="005B2F0B">
        <w:rPr>
          <w:rFonts w:ascii="Times New Roman" w:hAnsi="Times New Roman" w:cs="Times New Roman"/>
          <w:sz w:val="24"/>
          <w:szCs w:val="24"/>
        </w:rPr>
        <w:t xml:space="preserve">má síce </w:t>
      </w:r>
      <w:r w:rsidR="00986961">
        <w:rPr>
          <w:rFonts w:ascii="Times New Roman" w:hAnsi="Times New Roman" w:cs="Times New Roman"/>
          <w:sz w:val="24"/>
          <w:szCs w:val="24"/>
        </w:rPr>
        <w:t>výmeru nad 600 m</w:t>
      </w:r>
      <w:r w:rsidR="00986961" w:rsidRPr="00327A3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86961">
        <w:rPr>
          <w:rFonts w:ascii="Times New Roman" w:hAnsi="Times New Roman" w:cs="Times New Roman"/>
          <w:sz w:val="24"/>
          <w:szCs w:val="24"/>
        </w:rPr>
        <w:t xml:space="preserve">, ale </w:t>
      </w:r>
      <w:r w:rsidR="005B2F0B">
        <w:rPr>
          <w:rFonts w:ascii="Times New Roman" w:hAnsi="Times New Roman" w:cs="Times New Roman"/>
          <w:sz w:val="24"/>
          <w:szCs w:val="24"/>
        </w:rPr>
        <w:t xml:space="preserve">je to iba jeden zo stanovených regulatívov. Tento pozemok </w:t>
      </w:r>
      <w:r w:rsidR="00986961">
        <w:rPr>
          <w:rFonts w:ascii="Times New Roman" w:hAnsi="Times New Roman" w:cs="Times New Roman"/>
          <w:sz w:val="24"/>
          <w:szCs w:val="24"/>
        </w:rPr>
        <w:t xml:space="preserve">bol vytvorený oddelením </w:t>
      </w:r>
      <w:r>
        <w:rPr>
          <w:rFonts w:ascii="Times New Roman" w:hAnsi="Times New Roman" w:cs="Times New Roman"/>
          <w:sz w:val="24"/>
          <w:szCs w:val="24"/>
        </w:rPr>
        <w:t>z</w:t>
      </w:r>
      <w:r w:rsidR="00986961">
        <w:rPr>
          <w:rFonts w:ascii="Times New Roman" w:hAnsi="Times New Roman" w:cs="Times New Roman"/>
          <w:sz w:val="24"/>
          <w:szCs w:val="24"/>
        </w:rPr>
        <w:t xml:space="preserve"> pôvodného pozemku </w:t>
      </w:r>
      <w:proofErr w:type="spellStart"/>
      <w:r w:rsidR="00986961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986961">
        <w:rPr>
          <w:rFonts w:ascii="Times New Roman" w:hAnsi="Times New Roman" w:cs="Times New Roman"/>
          <w:sz w:val="24"/>
          <w:szCs w:val="24"/>
        </w:rPr>
        <w:t>. č. 290/ 25</w:t>
      </w:r>
      <w:r>
        <w:rPr>
          <w:rFonts w:ascii="Times New Roman" w:hAnsi="Times New Roman" w:cs="Times New Roman"/>
          <w:sz w:val="24"/>
          <w:szCs w:val="24"/>
        </w:rPr>
        <w:t>,</w:t>
      </w:r>
      <w:r w:rsidR="00986961">
        <w:rPr>
          <w:rFonts w:ascii="Times New Roman" w:hAnsi="Times New Roman" w:cs="Times New Roman"/>
          <w:sz w:val="24"/>
          <w:szCs w:val="24"/>
        </w:rPr>
        <w:t xml:space="preserve"> na ktorom stavebník už stavbu – rodinný dom s. č. 432 postavil</w:t>
      </w:r>
      <w:r>
        <w:rPr>
          <w:rFonts w:ascii="Times New Roman" w:hAnsi="Times New Roman" w:cs="Times New Roman"/>
          <w:sz w:val="24"/>
          <w:szCs w:val="24"/>
        </w:rPr>
        <w:t>.</w:t>
      </w:r>
      <w:r w:rsidR="0098696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Vy</w:t>
      </w:r>
      <w:r w:rsidR="005B2F0B">
        <w:rPr>
          <w:rFonts w:ascii="Times New Roman" w:hAnsi="Times New Roman" w:cs="Times New Roman"/>
          <w:sz w:val="24"/>
          <w:szCs w:val="24"/>
        </w:rPr>
        <w:t>hovením žiadosti by došlo k navodeniu nesúladu nielen pri požadovanej – novej stavbe, ale aj pri už existujúcej stavbe ( s. č. 432)</w:t>
      </w:r>
      <w:r w:rsidR="00F22809">
        <w:rPr>
          <w:rFonts w:ascii="Times New Roman" w:hAnsi="Times New Roman" w:cs="Times New Roman"/>
          <w:sz w:val="24"/>
          <w:szCs w:val="24"/>
        </w:rPr>
        <w:t xml:space="preserve">, nakoľko by výmera pozemkov </w:t>
      </w:r>
      <w:proofErr w:type="spellStart"/>
      <w:r w:rsidR="00F22809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F22809">
        <w:rPr>
          <w:rFonts w:ascii="Times New Roman" w:hAnsi="Times New Roman" w:cs="Times New Roman"/>
          <w:sz w:val="24"/>
          <w:szCs w:val="24"/>
        </w:rPr>
        <w:t>. č. 290/ 564 a </w:t>
      </w:r>
      <w:proofErr w:type="spellStart"/>
      <w:r w:rsidR="00F22809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="00F22809">
        <w:rPr>
          <w:rFonts w:ascii="Times New Roman" w:hAnsi="Times New Roman" w:cs="Times New Roman"/>
          <w:sz w:val="24"/>
          <w:szCs w:val="24"/>
        </w:rPr>
        <w:t>. č. 290/ 25 predstavovala iba 347 m</w:t>
      </w:r>
      <w:r w:rsidR="00F22809" w:rsidRPr="00F228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B2F0B">
        <w:rPr>
          <w:rFonts w:ascii="Times New Roman" w:hAnsi="Times New Roman" w:cs="Times New Roman"/>
          <w:sz w:val="24"/>
          <w:szCs w:val="24"/>
        </w:rPr>
        <w:t>.</w:t>
      </w:r>
      <w:r w:rsidR="00BF6AE8">
        <w:rPr>
          <w:rFonts w:ascii="Times New Roman" w:hAnsi="Times New Roman" w:cs="Times New Roman"/>
          <w:sz w:val="24"/>
          <w:szCs w:val="24"/>
        </w:rPr>
        <w:t xml:space="preserve"> Okrem iného by došlo prekročeniu stanovenej 25 %  zastavanosti pozemku, a to až na 5</w:t>
      </w:r>
      <w:r w:rsidR="001D46A2">
        <w:rPr>
          <w:rFonts w:ascii="Times New Roman" w:hAnsi="Times New Roman" w:cs="Times New Roman"/>
          <w:sz w:val="24"/>
          <w:szCs w:val="24"/>
        </w:rPr>
        <w:t>2,86</w:t>
      </w:r>
      <w:r w:rsidR="00BF6AE8">
        <w:rPr>
          <w:rFonts w:ascii="Times New Roman" w:hAnsi="Times New Roman" w:cs="Times New Roman"/>
          <w:sz w:val="24"/>
          <w:szCs w:val="24"/>
        </w:rPr>
        <w:t xml:space="preserve"> %. </w:t>
      </w:r>
      <w:r w:rsidR="005B2F0B">
        <w:rPr>
          <w:rFonts w:ascii="Times New Roman" w:hAnsi="Times New Roman" w:cs="Times New Roman"/>
          <w:sz w:val="24"/>
          <w:szCs w:val="24"/>
        </w:rPr>
        <w:t xml:space="preserve">   </w:t>
      </w:r>
      <w:r w:rsidR="009869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0BA738" w14:textId="77777777" w:rsidR="00986961" w:rsidRPr="005069E0" w:rsidRDefault="00986961" w:rsidP="00BF6AE8">
      <w:pPr>
        <w:pStyle w:val="Zkladntext"/>
        <w:spacing w:line="276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p w14:paraId="6BEEC716" w14:textId="1014CA55" w:rsidR="00D219E7" w:rsidRDefault="00B05295" w:rsidP="00E20D52">
      <w:pPr>
        <w:pStyle w:val="Zkladntext"/>
        <w:spacing w:line="276" w:lineRule="auto"/>
        <w:ind w:right="112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86961">
        <w:rPr>
          <w:rFonts w:ascii="Times New Roman" w:eastAsiaTheme="minorHAnsi" w:hAnsi="Times New Roman"/>
          <w:color w:val="000000"/>
          <w:sz w:val="24"/>
          <w:szCs w:val="24"/>
        </w:rPr>
        <w:t xml:space="preserve">Stavebný úrad </w:t>
      </w:r>
      <w:r w:rsidR="00F22809">
        <w:rPr>
          <w:rFonts w:ascii="Times New Roman" w:eastAsiaTheme="minorHAnsi" w:hAnsi="Times New Roman"/>
          <w:color w:val="000000"/>
          <w:sz w:val="24"/>
          <w:szCs w:val="24"/>
        </w:rPr>
        <w:t xml:space="preserve">z vyššie uvedených dôvodov </w:t>
      </w:r>
      <w:r w:rsidRPr="00986961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F22809">
        <w:rPr>
          <w:rFonts w:ascii="Times New Roman" w:eastAsiaTheme="minorHAnsi" w:hAnsi="Times New Roman"/>
          <w:color w:val="000000"/>
          <w:sz w:val="24"/>
          <w:szCs w:val="24"/>
        </w:rPr>
        <w:t xml:space="preserve">stavebníka </w:t>
      </w:r>
      <w:r w:rsidRPr="00986961">
        <w:rPr>
          <w:rFonts w:ascii="Times New Roman" w:eastAsiaTheme="minorHAnsi" w:hAnsi="Times New Roman"/>
          <w:color w:val="000000"/>
          <w:sz w:val="24"/>
          <w:szCs w:val="24"/>
        </w:rPr>
        <w:t xml:space="preserve">vyzval na doplnenie </w:t>
      </w:r>
      <w:r w:rsidR="00F22809">
        <w:rPr>
          <w:rFonts w:ascii="Times New Roman" w:eastAsiaTheme="minorHAnsi" w:hAnsi="Times New Roman"/>
          <w:color w:val="000000"/>
          <w:sz w:val="24"/>
          <w:szCs w:val="24"/>
        </w:rPr>
        <w:t>žiadosti</w:t>
      </w:r>
      <w:r w:rsidR="00BF6AE8">
        <w:rPr>
          <w:rFonts w:ascii="Times New Roman" w:eastAsiaTheme="minorHAnsi" w:hAnsi="Times New Roman"/>
          <w:color w:val="000000"/>
          <w:sz w:val="24"/>
          <w:szCs w:val="24"/>
        </w:rPr>
        <w:t>, preukázanie jej súladu  s ÚPD a Územným rozhodnutím</w:t>
      </w:r>
      <w:r w:rsidR="00F22809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986961">
        <w:rPr>
          <w:rFonts w:ascii="Times New Roman" w:eastAsiaTheme="minorHAnsi" w:hAnsi="Times New Roman"/>
          <w:color w:val="000000"/>
          <w:sz w:val="24"/>
          <w:szCs w:val="24"/>
        </w:rPr>
        <w:t>a</w:t>
      </w:r>
      <w:r w:rsidR="00F22809">
        <w:rPr>
          <w:rFonts w:ascii="Times New Roman" w:eastAsiaTheme="minorHAnsi" w:hAnsi="Times New Roman"/>
          <w:color w:val="000000"/>
          <w:sz w:val="24"/>
          <w:szCs w:val="24"/>
        </w:rPr>
        <w:t xml:space="preserve"> stavebné </w:t>
      </w:r>
      <w:r w:rsidRPr="00986961">
        <w:rPr>
          <w:rFonts w:ascii="Times New Roman" w:eastAsiaTheme="minorHAnsi" w:hAnsi="Times New Roman"/>
          <w:color w:val="000000"/>
          <w:sz w:val="24"/>
          <w:szCs w:val="24"/>
        </w:rPr>
        <w:t xml:space="preserve"> konanie prerušil.</w:t>
      </w:r>
    </w:p>
    <w:p w14:paraId="08A2C5FF" w14:textId="77777777" w:rsidR="00E20D52" w:rsidRPr="00E20D52" w:rsidRDefault="00E20D52" w:rsidP="00E20D52">
      <w:pPr>
        <w:pStyle w:val="Zkladntext"/>
        <w:spacing w:line="276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</w:p>
    <w:p w14:paraId="58B64D0D" w14:textId="67927411" w:rsidR="00D219E7" w:rsidRPr="00E20D52" w:rsidRDefault="00986961" w:rsidP="00986961">
      <w:pPr>
        <w:suppressAutoHyphens w:val="0"/>
        <w:overflowPunct/>
        <w:autoSpaceDN w:val="0"/>
        <w:adjustRightInd w:val="0"/>
        <w:spacing w:line="360" w:lineRule="auto"/>
        <w:textAlignment w:val="auto"/>
        <w:rPr>
          <w:rFonts w:ascii="Times New Roman" w:eastAsiaTheme="minorHAnsi" w:hAnsi="Times New Roman"/>
          <w:b/>
          <w:bCs/>
          <w:color w:val="000000"/>
          <w:szCs w:val="24"/>
          <w:lang w:eastAsia="en-US"/>
        </w:rPr>
      </w:pPr>
      <w:r w:rsidRPr="00986961">
        <w:rPr>
          <w:rFonts w:ascii="Times New Roman" w:eastAsiaTheme="minorHAnsi" w:hAnsi="Times New Roman"/>
          <w:b/>
          <w:bCs/>
          <w:color w:val="000000"/>
          <w:szCs w:val="24"/>
          <w:lang w:eastAsia="en-US"/>
        </w:rPr>
        <w:t xml:space="preserve">Poučenie o odvolaní: </w:t>
      </w:r>
    </w:p>
    <w:p w14:paraId="64B6D9DE" w14:textId="77777777" w:rsidR="00986961" w:rsidRPr="00BF6AE8" w:rsidRDefault="00986961" w:rsidP="00E20D52">
      <w:pPr>
        <w:suppressAutoHyphens w:val="0"/>
        <w:overflowPunct/>
        <w:autoSpaceDN w:val="0"/>
        <w:adjustRightInd w:val="0"/>
        <w:textAlignment w:val="auto"/>
        <w:rPr>
          <w:rFonts w:ascii="Times New Roman" w:eastAsiaTheme="minorHAnsi" w:hAnsi="Times New Roman"/>
          <w:color w:val="000000"/>
          <w:szCs w:val="24"/>
          <w:lang w:eastAsia="en-US"/>
        </w:rPr>
      </w:pPr>
      <w:r w:rsidRPr="00986961">
        <w:rPr>
          <w:rFonts w:ascii="Times New Roman" w:eastAsiaTheme="minorHAnsi" w:hAnsi="Times New Roman"/>
          <w:color w:val="000000"/>
          <w:szCs w:val="24"/>
          <w:lang w:eastAsia="en-US"/>
        </w:rPr>
        <w:t xml:space="preserve">Proti rozhodnutiu o prerušení konania sa podľa § 29 ods. 3 zákona č. 71/1967 Zb. o správnom konaní (správny poriadok) v znení neskorších </w:t>
      </w:r>
      <w:r w:rsidRPr="00BF6AE8">
        <w:rPr>
          <w:rFonts w:ascii="Times New Roman" w:eastAsiaTheme="minorHAnsi" w:hAnsi="Times New Roman"/>
          <w:color w:val="000000"/>
          <w:szCs w:val="24"/>
          <w:lang w:eastAsia="en-US"/>
        </w:rPr>
        <w:t>predpisov nemožno odvolať.</w:t>
      </w:r>
    </w:p>
    <w:p w14:paraId="55D0F3F0" w14:textId="13DE662B" w:rsidR="004A3D49" w:rsidRDefault="004A3D49" w:rsidP="00524802">
      <w:pPr>
        <w:spacing w:line="276" w:lineRule="auto"/>
        <w:rPr>
          <w:rFonts w:ascii="Times New Roman" w:hAnsi="Times New Roman"/>
        </w:rPr>
      </w:pPr>
      <w:r w:rsidRPr="00BF6AE8">
        <w:rPr>
          <w:rFonts w:ascii="Times New Roman" w:hAnsi="Times New Roman"/>
        </w:rPr>
        <w:tab/>
      </w:r>
      <w:r w:rsidRPr="00BF6AE8">
        <w:rPr>
          <w:rFonts w:ascii="Times New Roman" w:hAnsi="Times New Roman"/>
        </w:rPr>
        <w:tab/>
      </w:r>
      <w:r w:rsidRPr="00BF6AE8">
        <w:rPr>
          <w:rFonts w:ascii="Times New Roman" w:hAnsi="Times New Roman"/>
        </w:rPr>
        <w:tab/>
      </w:r>
      <w:r w:rsidRPr="00BF6AE8">
        <w:rPr>
          <w:rFonts w:ascii="Times New Roman" w:hAnsi="Times New Roman"/>
        </w:rPr>
        <w:tab/>
      </w:r>
    </w:p>
    <w:p w14:paraId="56022BFA" w14:textId="2C5E040B" w:rsidR="00E20D52" w:rsidRDefault="00E20D52" w:rsidP="00524802">
      <w:pPr>
        <w:spacing w:line="276" w:lineRule="auto"/>
        <w:rPr>
          <w:rFonts w:ascii="Times New Roman" w:hAnsi="Times New Roman"/>
        </w:rPr>
      </w:pPr>
    </w:p>
    <w:p w14:paraId="2DCDD4E4" w14:textId="77777777" w:rsidR="00E20D52" w:rsidRPr="00BF6AE8" w:rsidRDefault="00E20D52" w:rsidP="00524802">
      <w:pPr>
        <w:spacing w:line="276" w:lineRule="auto"/>
        <w:rPr>
          <w:rFonts w:ascii="Times New Roman" w:hAnsi="Times New Roman"/>
        </w:rPr>
      </w:pPr>
    </w:p>
    <w:p w14:paraId="4C2B134E" w14:textId="77777777" w:rsidR="004A3D49" w:rsidRPr="00BF6AE8" w:rsidRDefault="004A3D49" w:rsidP="00524802">
      <w:pPr>
        <w:spacing w:line="276" w:lineRule="auto"/>
        <w:rPr>
          <w:rFonts w:ascii="Times New Roman" w:hAnsi="Times New Roman"/>
          <w:b/>
        </w:rPr>
      </w:pPr>
      <w:r w:rsidRPr="00BF6AE8">
        <w:rPr>
          <w:rFonts w:ascii="Times New Roman" w:hAnsi="Times New Roman"/>
        </w:rPr>
        <w:tab/>
      </w:r>
      <w:r w:rsidRPr="00BF6AE8">
        <w:rPr>
          <w:rFonts w:ascii="Times New Roman" w:hAnsi="Times New Roman"/>
        </w:rPr>
        <w:tab/>
      </w:r>
      <w:r w:rsidRPr="00BF6AE8">
        <w:rPr>
          <w:rFonts w:ascii="Times New Roman" w:hAnsi="Times New Roman"/>
        </w:rPr>
        <w:tab/>
      </w:r>
      <w:r w:rsidRPr="00BF6AE8">
        <w:rPr>
          <w:rFonts w:ascii="Times New Roman" w:hAnsi="Times New Roman"/>
        </w:rPr>
        <w:tab/>
      </w:r>
      <w:r w:rsidRPr="00BF6AE8">
        <w:rPr>
          <w:rFonts w:ascii="Times New Roman" w:hAnsi="Times New Roman"/>
        </w:rPr>
        <w:tab/>
      </w:r>
      <w:r w:rsidRPr="00BF6AE8">
        <w:rPr>
          <w:rFonts w:ascii="Times New Roman" w:hAnsi="Times New Roman"/>
        </w:rPr>
        <w:tab/>
      </w:r>
      <w:r w:rsidRPr="00BF6AE8">
        <w:rPr>
          <w:rFonts w:ascii="Times New Roman" w:hAnsi="Times New Roman"/>
        </w:rPr>
        <w:tab/>
      </w:r>
      <w:r w:rsidRPr="00BF6AE8">
        <w:rPr>
          <w:rFonts w:ascii="Times New Roman" w:hAnsi="Times New Roman"/>
        </w:rPr>
        <w:tab/>
      </w:r>
      <w:r w:rsidR="00BB118F">
        <w:rPr>
          <w:rFonts w:ascii="Times New Roman" w:hAnsi="Times New Roman"/>
        </w:rPr>
        <w:t xml:space="preserve">       </w:t>
      </w:r>
      <w:r w:rsidRPr="00BF6AE8">
        <w:rPr>
          <w:rFonts w:ascii="Times New Roman" w:hAnsi="Times New Roman"/>
          <w:b/>
        </w:rPr>
        <w:t>Zoltán Sojka</w:t>
      </w:r>
    </w:p>
    <w:p w14:paraId="2B907E5D" w14:textId="77777777" w:rsidR="004A3D49" w:rsidRPr="00BF6AE8" w:rsidRDefault="004A3D49" w:rsidP="00524802">
      <w:pPr>
        <w:spacing w:line="276" w:lineRule="auto"/>
        <w:rPr>
          <w:rFonts w:ascii="Times New Roman" w:hAnsi="Times New Roman"/>
        </w:rPr>
      </w:pPr>
      <w:r w:rsidRPr="00BF6AE8">
        <w:rPr>
          <w:rFonts w:ascii="Times New Roman" w:hAnsi="Times New Roman"/>
        </w:rPr>
        <w:tab/>
      </w:r>
      <w:r w:rsidRPr="00BF6AE8">
        <w:rPr>
          <w:rFonts w:ascii="Times New Roman" w:hAnsi="Times New Roman"/>
        </w:rPr>
        <w:tab/>
      </w:r>
      <w:r w:rsidRPr="00BF6AE8">
        <w:rPr>
          <w:rFonts w:ascii="Times New Roman" w:hAnsi="Times New Roman"/>
        </w:rPr>
        <w:tab/>
      </w:r>
      <w:r w:rsidRPr="00BF6AE8">
        <w:rPr>
          <w:rFonts w:ascii="Times New Roman" w:hAnsi="Times New Roman"/>
        </w:rPr>
        <w:tab/>
      </w:r>
      <w:r w:rsidRPr="00BF6AE8">
        <w:rPr>
          <w:rFonts w:ascii="Times New Roman" w:hAnsi="Times New Roman"/>
        </w:rPr>
        <w:tab/>
      </w:r>
      <w:r w:rsidRPr="00BF6AE8">
        <w:rPr>
          <w:rFonts w:ascii="Times New Roman" w:hAnsi="Times New Roman"/>
        </w:rPr>
        <w:tab/>
      </w:r>
      <w:r w:rsidRPr="00BF6AE8">
        <w:rPr>
          <w:rFonts w:ascii="Times New Roman" w:hAnsi="Times New Roman"/>
        </w:rPr>
        <w:tab/>
      </w:r>
      <w:r w:rsidRPr="00BF6AE8">
        <w:rPr>
          <w:rFonts w:ascii="Times New Roman" w:hAnsi="Times New Roman"/>
        </w:rPr>
        <w:tab/>
      </w:r>
      <w:r w:rsidR="00785230" w:rsidRPr="00BF6AE8">
        <w:rPr>
          <w:rFonts w:ascii="Times New Roman" w:hAnsi="Times New Roman"/>
        </w:rPr>
        <w:t>s</w:t>
      </w:r>
      <w:r w:rsidRPr="00BF6AE8">
        <w:rPr>
          <w:rFonts w:ascii="Times New Roman" w:hAnsi="Times New Roman"/>
        </w:rPr>
        <w:t>tarosta obce</w:t>
      </w:r>
      <w:r w:rsidR="00785230" w:rsidRPr="00BF6AE8">
        <w:rPr>
          <w:rFonts w:ascii="Times New Roman" w:hAnsi="Times New Roman"/>
        </w:rPr>
        <w:t xml:space="preserve"> </w:t>
      </w:r>
      <w:r w:rsidR="00BF6AE8" w:rsidRPr="00BF6AE8">
        <w:rPr>
          <w:rFonts w:ascii="Times New Roman" w:hAnsi="Times New Roman"/>
        </w:rPr>
        <w:t xml:space="preserve">Kvetoslavov </w:t>
      </w:r>
    </w:p>
    <w:p w14:paraId="0C9F290F" w14:textId="77777777" w:rsidR="00E20D52" w:rsidRDefault="00E20D52" w:rsidP="00BB118F">
      <w:pPr>
        <w:spacing w:line="276" w:lineRule="auto"/>
        <w:rPr>
          <w:rFonts w:ascii="Times New Roman" w:hAnsi="Times New Roman"/>
        </w:rPr>
      </w:pPr>
    </w:p>
    <w:p w14:paraId="4FC76EF6" w14:textId="4C6CFFD3" w:rsidR="00BB118F" w:rsidRDefault="004A3D49" w:rsidP="00BB118F">
      <w:pPr>
        <w:spacing w:line="276" w:lineRule="auto"/>
        <w:rPr>
          <w:rFonts w:ascii="Times New Roman" w:hAnsi="Times New Roman"/>
        </w:rPr>
      </w:pPr>
      <w:r w:rsidRPr="00BF6AE8">
        <w:rPr>
          <w:rFonts w:ascii="Times New Roman" w:hAnsi="Times New Roman"/>
        </w:rPr>
        <w:lastRenderedPageBreak/>
        <w:t>Doručí sa</w:t>
      </w:r>
      <w:r w:rsidR="00BB118F">
        <w:rPr>
          <w:rFonts w:ascii="Times New Roman" w:hAnsi="Times New Roman"/>
        </w:rPr>
        <w:t xml:space="preserve"> </w:t>
      </w:r>
      <w:r w:rsidRPr="00BF6AE8">
        <w:rPr>
          <w:rFonts w:ascii="Times New Roman" w:hAnsi="Times New Roman"/>
        </w:rPr>
        <w:t>:</w:t>
      </w:r>
    </w:p>
    <w:p w14:paraId="30F8BD2B" w14:textId="77777777" w:rsidR="00134251" w:rsidRPr="00BB118F" w:rsidRDefault="00134251" w:rsidP="00BB118F">
      <w:pPr>
        <w:spacing w:line="276" w:lineRule="auto"/>
        <w:rPr>
          <w:rFonts w:ascii="Times New Roman" w:eastAsiaTheme="minorHAnsi" w:hAnsi="Times New Roman"/>
          <w:szCs w:val="24"/>
          <w:lang w:eastAsia="en-US"/>
        </w:rPr>
      </w:pPr>
    </w:p>
    <w:p w14:paraId="517DE061" w14:textId="77777777" w:rsidR="00DA62E4" w:rsidRDefault="00BB118F" w:rsidP="00BB118F">
      <w:pPr>
        <w:spacing w:line="276" w:lineRule="auto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 xml:space="preserve">Účastníkom konania ( </w:t>
      </w:r>
      <w:r w:rsidR="009C0317">
        <w:rPr>
          <w:rFonts w:ascii="Times New Roman" w:eastAsiaTheme="minorHAnsi" w:hAnsi="Times New Roman"/>
          <w:szCs w:val="24"/>
          <w:lang w:eastAsia="en-US"/>
        </w:rPr>
        <w:t>§</w:t>
      </w:r>
      <w:r>
        <w:rPr>
          <w:rFonts w:ascii="Times New Roman" w:eastAsiaTheme="minorHAnsi" w:hAnsi="Times New Roman"/>
          <w:szCs w:val="24"/>
          <w:lang w:eastAsia="en-US"/>
        </w:rPr>
        <w:t xml:space="preserve"> 59 stavebného zákona – stavebník, </w:t>
      </w:r>
      <w:r w:rsidR="009C0317">
        <w:rPr>
          <w:rFonts w:ascii="Times New Roman" w:eastAsiaTheme="minorHAnsi" w:hAnsi="Times New Roman"/>
          <w:szCs w:val="24"/>
          <w:lang w:eastAsia="en-US"/>
        </w:rPr>
        <w:t xml:space="preserve">projektant, </w:t>
      </w:r>
      <w:r>
        <w:rPr>
          <w:rFonts w:ascii="Times New Roman" w:eastAsiaTheme="minorHAnsi" w:hAnsi="Times New Roman"/>
          <w:szCs w:val="24"/>
          <w:lang w:eastAsia="en-US"/>
        </w:rPr>
        <w:t xml:space="preserve">osoby </w:t>
      </w:r>
      <w:r w:rsidR="00E85C97">
        <w:rPr>
          <w:rFonts w:ascii="Times New Roman" w:eastAsiaTheme="minorHAnsi" w:hAnsi="Times New Roman"/>
          <w:szCs w:val="24"/>
          <w:lang w:eastAsia="en-US"/>
        </w:rPr>
        <w:t>ktoré majú vlastnícke alebo iné práva k pozemkom a stavbám susediaci</w:t>
      </w:r>
      <w:r w:rsidR="009C0317">
        <w:rPr>
          <w:rFonts w:ascii="Times New Roman" w:eastAsiaTheme="minorHAnsi" w:hAnsi="Times New Roman"/>
          <w:szCs w:val="24"/>
          <w:lang w:eastAsia="en-US"/>
        </w:rPr>
        <w:t>c</w:t>
      </w:r>
      <w:r w:rsidR="00E85C97">
        <w:rPr>
          <w:rFonts w:ascii="Times New Roman" w:eastAsiaTheme="minorHAnsi" w:hAnsi="Times New Roman"/>
          <w:szCs w:val="24"/>
          <w:lang w:eastAsia="en-US"/>
        </w:rPr>
        <w:t>h pozemkov</w:t>
      </w:r>
      <w:r w:rsidR="009C0317">
        <w:rPr>
          <w:rFonts w:ascii="Times New Roman" w:eastAsiaTheme="minorHAnsi" w:hAnsi="Times New Roman"/>
          <w:szCs w:val="24"/>
          <w:lang w:eastAsia="en-US"/>
        </w:rPr>
        <w:t xml:space="preserve"> a stavieb, ak ich vlastnícke alebo iné práva k týmto pozemkom a stavbám môžu byť stavebným povolením priamo dotknuté) v intenciách </w:t>
      </w:r>
      <w:proofErr w:type="spellStart"/>
      <w:r w:rsidR="009C0317">
        <w:rPr>
          <w:rFonts w:ascii="Times New Roman" w:eastAsiaTheme="minorHAnsi" w:hAnsi="Times New Roman"/>
          <w:szCs w:val="24"/>
          <w:lang w:eastAsia="en-US"/>
        </w:rPr>
        <w:t>ust</w:t>
      </w:r>
      <w:proofErr w:type="spellEnd"/>
      <w:r w:rsidR="009C0317">
        <w:rPr>
          <w:rFonts w:ascii="Times New Roman" w:eastAsiaTheme="minorHAnsi" w:hAnsi="Times New Roman"/>
          <w:szCs w:val="24"/>
          <w:lang w:eastAsia="en-US"/>
        </w:rPr>
        <w:t>. § 61 ods. 4 stavebného zákona v spojení s § 69 ods. 1 stavebného zákona</w:t>
      </w:r>
      <w:r w:rsidR="00DA62E4">
        <w:rPr>
          <w:rFonts w:ascii="Times New Roman" w:eastAsiaTheme="minorHAnsi" w:hAnsi="Times New Roman"/>
          <w:szCs w:val="24"/>
          <w:lang w:eastAsia="en-US"/>
        </w:rPr>
        <w:t xml:space="preserve"> verejnou vyhláškou podľa § 26 ods. 2 správneho poriadku, a to vyvesením po dobu 15 dní na úradnej tabuli obce Kvetoslavov. Posledný deň tejto lehoty je dňom doručenia. </w:t>
      </w:r>
    </w:p>
    <w:p w14:paraId="6515C732" w14:textId="77777777" w:rsidR="00BB118F" w:rsidRDefault="00E85C97" w:rsidP="00BB118F">
      <w:pPr>
        <w:spacing w:line="276" w:lineRule="auto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 xml:space="preserve"> </w:t>
      </w:r>
    </w:p>
    <w:p w14:paraId="0F87C0D4" w14:textId="77777777" w:rsidR="00134251" w:rsidRDefault="00134251" w:rsidP="00BB118F">
      <w:pPr>
        <w:spacing w:line="276" w:lineRule="auto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 xml:space="preserve">Toto rozhodnutie </w:t>
      </w:r>
      <w:r w:rsidR="0098064F">
        <w:rPr>
          <w:rFonts w:ascii="Times New Roman" w:eastAsiaTheme="minorHAnsi" w:hAnsi="Times New Roman"/>
          <w:szCs w:val="24"/>
          <w:lang w:eastAsia="en-US"/>
        </w:rPr>
        <w:t xml:space="preserve">bude </w:t>
      </w:r>
      <w:r>
        <w:rPr>
          <w:rFonts w:ascii="Times New Roman" w:eastAsiaTheme="minorHAnsi" w:hAnsi="Times New Roman"/>
          <w:szCs w:val="24"/>
          <w:lang w:eastAsia="en-US"/>
        </w:rPr>
        <w:t xml:space="preserve">vyvesené na úradnej tabuli obce Kvetoslavov </w:t>
      </w:r>
      <w:r w:rsidR="003A160D">
        <w:rPr>
          <w:rFonts w:ascii="Times New Roman" w:eastAsiaTheme="minorHAnsi" w:hAnsi="Times New Roman"/>
          <w:szCs w:val="24"/>
          <w:lang w:eastAsia="en-US"/>
        </w:rPr>
        <w:t>po dobu 15 dní.</w:t>
      </w:r>
      <w:r>
        <w:rPr>
          <w:rFonts w:ascii="Times New Roman" w:eastAsiaTheme="minorHAnsi" w:hAnsi="Times New Roman"/>
          <w:szCs w:val="24"/>
          <w:lang w:eastAsia="en-US"/>
        </w:rPr>
        <w:t xml:space="preserve"> </w:t>
      </w:r>
    </w:p>
    <w:p w14:paraId="65FD3B90" w14:textId="77777777" w:rsidR="00134251" w:rsidRDefault="00134251" w:rsidP="00BB118F">
      <w:pPr>
        <w:spacing w:line="276" w:lineRule="auto"/>
        <w:rPr>
          <w:rFonts w:ascii="Times New Roman" w:eastAsiaTheme="minorHAnsi" w:hAnsi="Times New Roman"/>
          <w:szCs w:val="24"/>
          <w:lang w:eastAsia="en-US"/>
        </w:rPr>
      </w:pPr>
    </w:p>
    <w:p w14:paraId="3EE2E625" w14:textId="77777777" w:rsidR="00134251" w:rsidRDefault="00134251" w:rsidP="00BB118F">
      <w:pPr>
        <w:spacing w:line="276" w:lineRule="auto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>vyvesené dňa: ............................................</w:t>
      </w:r>
    </w:p>
    <w:p w14:paraId="21A3E353" w14:textId="77777777" w:rsidR="00134251" w:rsidRDefault="00134251" w:rsidP="00BB118F">
      <w:pPr>
        <w:spacing w:line="276" w:lineRule="auto"/>
        <w:rPr>
          <w:rFonts w:ascii="Times New Roman" w:eastAsiaTheme="minorHAnsi" w:hAnsi="Times New Roman"/>
          <w:szCs w:val="24"/>
          <w:lang w:eastAsia="en-US"/>
        </w:rPr>
      </w:pPr>
    </w:p>
    <w:p w14:paraId="27549E60" w14:textId="77777777" w:rsidR="00134251" w:rsidRDefault="00134251" w:rsidP="00BB118F">
      <w:pPr>
        <w:spacing w:line="276" w:lineRule="auto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>zvesené dňa: ...............................................</w:t>
      </w:r>
    </w:p>
    <w:p w14:paraId="744C9DB1" w14:textId="77777777" w:rsidR="00134251" w:rsidRDefault="00134251" w:rsidP="00BB118F">
      <w:pPr>
        <w:spacing w:line="276" w:lineRule="auto"/>
        <w:rPr>
          <w:rFonts w:ascii="Times New Roman" w:eastAsiaTheme="minorHAnsi" w:hAnsi="Times New Roman"/>
          <w:szCs w:val="24"/>
          <w:lang w:eastAsia="en-US"/>
        </w:rPr>
      </w:pPr>
    </w:p>
    <w:p w14:paraId="3A4A80D1" w14:textId="59C711BB" w:rsidR="007C5747" w:rsidRDefault="0080447F" w:rsidP="00C45568">
      <w:pPr>
        <w:numPr>
          <w:ilvl w:val="0"/>
          <w:numId w:val="5"/>
        </w:numPr>
        <w:suppressAutoHyphens w:val="0"/>
        <w:overflowPunct/>
        <w:autoSpaceDE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Ing. Peter </w:t>
      </w:r>
      <w:proofErr w:type="spellStart"/>
      <w:r>
        <w:rPr>
          <w:rFonts w:ascii="Times New Roman" w:hAnsi="Times New Roman"/>
          <w:szCs w:val="24"/>
        </w:rPr>
        <w:t>Kaleta</w:t>
      </w:r>
      <w:proofErr w:type="spellEnd"/>
      <w:r>
        <w:rPr>
          <w:rFonts w:ascii="Times New Roman" w:hAnsi="Times New Roman"/>
          <w:szCs w:val="24"/>
        </w:rPr>
        <w:t xml:space="preserve">, 900 41, Rovinka 19 </w:t>
      </w:r>
      <w:r w:rsidR="007C5747" w:rsidRPr="00BF6AE8">
        <w:rPr>
          <w:rFonts w:ascii="Times New Roman" w:hAnsi="Times New Roman"/>
          <w:szCs w:val="24"/>
        </w:rPr>
        <w:t xml:space="preserve"> </w:t>
      </w:r>
    </w:p>
    <w:p w14:paraId="3BBDFE1F" w14:textId="5EF7D048" w:rsidR="00BE5E9F" w:rsidRDefault="00BE5E9F" w:rsidP="00C45568">
      <w:pPr>
        <w:numPr>
          <w:ilvl w:val="0"/>
          <w:numId w:val="5"/>
        </w:numPr>
        <w:suppressAutoHyphens w:val="0"/>
        <w:overflowPunct/>
        <w:autoSpaceDE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Vlastníci podľa LV č, </w:t>
      </w:r>
      <w:r w:rsidRPr="00C45568">
        <w:rPr>
          <w:rFonts w:ascii="Times New Roman" w:hAnsi="Times New Roman"/>
          <w:b/>
          <w:bCs/>
          <w:szCs w:val="24"/>
        </w:rPr>
        <w:t>751</w:t>
      </w:r>
      <w:r>
        <w:rPr>
          <w:rFonts w:ascii="Times New Roman" w:hAnsi="Times New Roman"/>
          <w:szCs w:val="24"/>
        </w:rPr>
        <w:t xml:space="preserve"> a </w:t>
      </w:r>
      <w:r w:rsidRPr="00C45568">
        <w:rPr>
          <w:rFonts w:ascii="Times New Roman" w:hAnsi="Times New Roman"/>
          <w:b/>
          <w:bCs/>
          <w:szCs w:val="24"/>
        </w:rPr>
        <w:t>858</w:t>
      </w:r>
    </w:p>
    <w:p w14:paraId="693D1605" w14:textId="669EEF1B" w:rsidR="00BE5E9F" w:rsidRPr="00BF6AE8" w:rsidRDefault="00BE5E9F" w:rsidP="00C45568">
      <w:pPr>
        <w:numPr>
          <w:ilvl w:val="0"/>
          <w:numId w:val="5"/>
        </w:numPr>
        <w:suppressAutoHyphens w:val="0"/>
        <w:overflowPunct/>
        <w:autoSpaceDE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Marcela Blahová, Jána Stanislava 3085/33, 841 05  Bratislava</w:t>
      </w:r>
    </w:p>
    <w:p w14:paraId="573CB2F5" w14:textId="746A36B9" w:rsidR="00DA62E4" w:rsidRDefault="00BE5E9F" w:rsidP="00C45568">
      <w:pPr>
        <w:numPr>
          <w:ilvl w:val="0"/>
          <w:numId w:val="5"/>
        </w:numPr>
        <w:suppressAutoHyphens w:val="0"/>
        <w:overflowPunct/>
        <w:autoSpaceDE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PD </w:t>
      </w:r>
      <w:r w:rsidR="00C45568">
        <w:rPr>
          <w:rFonts w:ascii="Times New Roman" w:hAnsi="Times New Roman"/>
          <w:szCs w:val="24"/>
        </w:rPr>
        <w:t>–</w:t>
      </w:r>
      <w:r>
        <w:rPr>
          <w:rFonts w:ascii="Times New Roman" w:hAnsi="Times New Roman"/>
          <w:szCs w:val="24"/>
        </w:rPr>
        <w:t xml:space="preserve"> </w:t>
      </w:r>
      <w:r w:rsidR="00C45568">
        <w:rPr>
          <w:rFonts w:ascii="Times New Roman" w:hAnsi="Times New Roman"/>
          <w:szCs w:val="24"/>
        </w:rPr>
        <w:t xml:space="preserve">SD: </w:t>
      </w:r>
      <w:r w:rsidR="00DA62E4">
        <w:rPr>
          <w:rFonts w:ascii="Times New Roman" w:hAnsi="Times New Roman"/>
          <w:szCs w:val="24"/>
        </w:rPr>
        <w:t xml:space="preserve">Ing. Marek </w:t>
      </w:r>
      <w:proofErr w:type="spellStart"/>
      <w:r w:rsidR="00DA62E4">
        <w:rPr>
          <w:rFonts w:ascii="Times New Roman" w:hAnsi="Times New Roman"/>
          <w:szCs w:val="24"/>
        </w:rPr>
        <w:t>Majcher</w:t>
      </w:r>
      <w:proofErr w:type="spellEnd"/>
      <w:r w:rsidR="00DA62E4">
        <w:rPr>
          <w:rFonts w:ascii="Times New Roman" w:hAnsi="Times New Roman"/>
          <w:szCs w:val="24"/>
        </w:rPr>
        <w:t xml:space="preserve">, Záhorácka 4/ 56, 901 01 Malacky </w:t>
      </w:r>
    </w:p>
    <w:p w14:paraId="4EAA4376" w14:textId="77777777" w:rsidR="003A160D" w:rsidRDefault="003A160D" w:rsidP="00C45568">
      <w:pPr>
        <w:numPr>
          <w:ilvl w:val="0"/>
          <w:numId w:val="5"/>
        </w:numPr>
        <w:suppressAutoHyphens w:val="0"/>
        <w:overflowPunct/>
        <w:autoSpaceDE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Ladislav Molnár, Školská ul. č. 545/ 58, Štvrtok na Ostrove</w:t>
      </w:r>
    </w:p>
    <w:p w14:paraId="03AD1161" w14:textId="77777777" w:rsidR="00134251" w:rsidRPr="00786197" w:rsidRDefault="00134251" w:rsidP="00C45568">
      <w:pPr>
        <w:pStyle w:val="Odsekzoznamu"/>
        <w:numPr>
          <w:ilvl w:val="0"/>
          <w:numId w:val="5"/>
        </w:numPr>
        <w:suppressAutoHyphens w:val="0"/>
        <w:overflowPunct/>
        <w:autoSpaceDE/>
        <w:textAlignment w:val="auto"/>
        <w:rPr>
          <w:rFonts w:ascii="Times New Roman" w:hAnsi="Times New Roman"/>
          <w:szCs w:val="24"/>
        </w:rPr>
      </w:pPr>
      <w:r w:rsidRPr="00786197">
        <w:rPr>
          <w:rFonts w:ascii="Times New Roman" w:hAnsi="Times New Roman"/>
          <w:szCs w:val="24"/>
        </w:rPr>
        <w:t>Ing. Augustín Klus, Družstevná 257/D, 900 46 Most pri Bratislava</w:t>
      </w:r>
    </w:p>
    <w:p w14:paraId="21806898" w14:textId="77777777" w:rsidR="007C5747" w:rsidRPr="00BF6AE8" w:rsidRDefault="00134251" w:rsidP="00C45568">
      <w:pPr>
        <w:numPr>
          <w:ilvl w:val="0"/>
          <w:numId w:val="5"/>
        </w:numPr>
        <w:suppressAutoHyphens w:val="0"/>
        <w:overflowPunct/>
        <w:autoSpaceDE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Janka </w:t>
      </w:r>
      <w:proofErr w:type="spellStart"/>
      <w:r>
        <w:rPr>
          <w:rFonts w:ascii="Times New Roman" w:hAnsi="Times New Roman"/>
          <w:szCs w:val="24"/>
        </w:rPr>
        <w:t>Klusová</w:t>
      </w:r>
      <w:proofErr w:type="spellEnd"/>
      <w:r>
        <w:rPr>
          <w:rFonts w:ascii="Times New Roman" w:hAnsi="Times New Roman"/>
          <w:szCs w:val="24"/>
        </w:rPr>
        <w:t>, Družstevná 257/D, 900 46 Most pri Bratislava</w:t>
      </w:r>
    </w:p>
    <w:p w14:paraId="20C1B85B" w14:textId="59B24F2A" w:rsidR="00E20D52" w:rsidRDefault="00E20D52" w:rsidP="00C45568">
      <w:pPr>
        <w:pStyle w:val="Odsekzoznamu"/>
        <w:numPr>
          <w:ilvl w:val="0"/>
          <w:numId w:val="5"/>
        </w:numPr>
        <w:suppressAutoHyphens w:val="0"/>
        <w:overflowPunct/>
        <w:autoSpaceDE/>
        <w:textAlignment w:val="auto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ZsD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a.s</w:t>
      </w:r>
      <w:proofErr w:type="spellEnd"/>
      <w:r>
        <w:rPr>
          <w:rFonts w:ascii="Times New Roman" w:hAnsi="Times New Roman"/>
          <w:szCs w:val="24"/>
        </w:rPr>
        <w:t>., Čulenova 6, 816 47  Bratislava</w:t>
      </w:r>
    </w:p>
    <w:p w14:paraId="0C89B9F4" w14:textId="77777777" w:rsidR="00E20D52" w:rsidRPr="007A5908" w:rsidRDefault="00E20D52" w:rsidP="00C45568">
      <w:pPr>
        <w:numPr>
          <w:ilvl w:val="0"/>
          <w:numId w:val="5"/>
        </w:numPr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szCs w:val="24"/>
        </w:rPr>
        <w:t xml:space="preserve">Zdravotechnika, s.r.o., </w:t>
      </w:r>
      <w:r>
        <w:rPr>
          <w:rFonts w:ascii="Times New Roman" w:hAnsi="Times New Roman"/>
        </w:rPr>
        <w:t>Nová ul. 33, 901 01  Malacky</w:t>
      </w:r>
    </w:p>
    <w:p w14:paraId="1AAF72AD" w14:textId="77777777" w:rsidR="00E20D52" w:rsidRPr="007A5908" w:rsidRDefault="00E20D52" w:rsidP="00C45568">
      <w:pPr>
        <w:numPr>
          <w:ilvl w:val="0"/>
          <w:numId w:val="5"/>
        </w:numPr>
        <w:contextualSpacing/>
        <w:rPr>
          <w:rFonts w:ascii="Times New Roman" w:hAnsi="Times New Roman"/>
          <w:bCs/>
        </w:rPr>
      </w:pPr>
      <w:r w:rsidRPr="007A5908">
        <w:rPr>
          <w:rFonts w:ascii="Times New Roman" w:hAnsi="Times New Roman"/>
        </w:rPr>
        <w:t>Správa katastra, Agátová 7, 929 01  Dunajská Streda</w:t>
      </w:r>
    </w:p>
    <w:p w14:paraId="2893DDCB" w14:textId="07ACA2ED" w:rsidR="00E20D52" w:rsidRPr="00786197" w:rsidRDefault="00E20D52" w:rsidP="00C45568">
      <w:pPr>
        <w:pStyle w:val="Odsekzoznamu"/>
        <w:numPr>
          <w:ilvl w:val="0"/>
          <w:numId w:val="5"/>
        </w:numPr>
        <w:suppressAutoHyphens w:val="0"/>
        <w:overflowPunct/>
        <w:autoSpaceDE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Obec Kvetoslavov </w:t>
      </w:r>
    </w:p>
    <w:p w14:paraId="54A29122" w14:textId="22B30138" w:rsidR="007C5747" w:rsidRPr="00E20D52" w:rsidRDefault="007C5747" w:rsidP="00C45568">
      <w:pPr>
        <w:pStyle w:val="Odsekzoznamu"/>
        <w:numPr>
          <w:ilvl w:val="0"/>
          <w:numId w:val="5"/>
        </w:numPr>
        <w:suppressAutoHyphens w:val="0"/>
        <w:overflowPunct/>
        <w:autoSpaceDE/>
        <w:textAlignment w:val="auto"/>
        <w:rPr>
          <w:rFonts w:ascii="Times New Roman" w:hAnsi="Times New Roman"/>
          <w:szCs w:val="24"/>
        </w:rPr>
      </w:pPr>
      <w:r w:rsidRPr="00E20D52">
        <w:rPr>
          <w:rFonts w:ascii="Times New Roman" w:hAnsi="Times New Roman"/>
          <w:szCs w:val="24"/>
        </w:rPr>
        <w:t>a/a</w:t>
      </w:r>
    </w:p>
    <w:sectPr w:rsidR="007C5747" w:rsidRPr="00E20D52" w:rsidSect="00337DF5">
      <w:footerReference w:type="default" r:id="rId10"/>
      <w:footnotePr>
        <w:pos w:val="beneathText"/>
      </w:footnotePr>
      <w:pgSz w:w="11905" w:h="16837"/>
      <w:pgMar w:top="1276" w:right="127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E6570" w14:textId="77777777" w:rsidR="00B05DB1" w:rsidRDefault="00B05DB1">
      <w:r>
        <w:separator/>
      </w:r>
    </w:p>
  </w:endnote>
  <w:endnote w:type="continuationSeparator" w:id="0">
    <w:p w14:paraId="662D0C49" w14:textId="77777777" w:rsidR="00B05DB1" w:rsidRDefault="00B05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47541" w14:textId="5AEABCBA" w:rsidR="00184772" w:rsidRPr="00424054" w:rsidRDefault="00184772">
    <w:pPr>
      <w:pStyle w:val="Pta"/>
      <w:pBdr>
        <w:top w:val="thinThickSmallGap" w:sz="24" w:space="1" w:color="823B0B" w:themeColor="accent2" w:themeShade="7F"/>
      </w:pBdr>
      <w:rPr>
        <w:rFonts w:ascii="Times New Roman" w:eastAsiaTheme="majorEastAsia" w:hAnsi="Times New Roman"/>
        <w:sz w:val="20"/>
      </w:rPr>
    </w:pPr>
    <w:r w:rsidRPr="00BD2A59">
      <w:rPr>
        <w:rFonts w:ascii="Times New Roman" w:hAnsi="Times New Roman"/>
        <w:sz w:val="20"/>
      </w:rPr>
      <w:t xml:space="preserve">Vybavuje: </w:t>
    </w:r>
    <w:r w:rsidR="00C47382">
      <w:rPr>
        <w:rFonts w:ascii="Times New Roman" w:hAnsi="Times New Roman"/>
        <w:sz w:val="20"/>
      </w:rPr>
      <w:t>Júlia Mihalovičová, Bc.</w:t>
    </w:r>
    <w:r w:rsidRPr="00BD2A59">
      <w:rPr>
        <w:rFonts w:ascii="Times New Roman" w:hAnsi="Times New Roman"/>
        <w:sz w:val="20"/>
      </w:rPr>
      <w:t xml:space="preserve">, tel.: 031/562 50 66,  e-mail: </w:t>
    </w:r>
    <w:hyperlink r:id="rId1" w:history="1">
      <w:r w:rsidRPr="00BD2A59">
        <w:rPr>
          <w:rStyle w:val="Hypertextovprepojenie"/>
          <w:rFonts w:ascii="Times New Roman" w:hAnsi="Times New Roman"/>
          <w:color w:val="auto"/>
          <w:sz w:val="20"/>
        </w:rPr>
        <w:t>stavebnyurad@obeckvetoslavov.sk</w:t>
      </w:r>
    </w:hyperlink>
    <w:r w:rsidRPr="00424054">
      <w:rPr>
        <w:rStyle w:val="Hypertextovprepojenie"/>
        <w:rFonts w:ascii="Times New Roman" w:hAnsi="Times New Roman"/>
        <w:sz w:val="20"/>
      </w:rPr>
      <w:t xml:space="preserve"> </w:t>
    </w:r>
    <w:r w:rsidRPr="00424054">
      <w:rPr>
        <w:rFonts w:ascii="Times New Roman" w:eastAsiaTheme="majorEastAsia" w:hAnsi="Times New Roman"/>
        <w:sz w:val="20"/>
      </w:rPr>
      <w:ptab w:relativeTo="margin" w:alignment="right" w:leader="none"/>
    </w:r>
    <w:r w:rsidRPr="00424054">
      <w:rPr>
        <w:rFonts w:ascii="Times New Roman" w:eastAsiaTheme="majorEastAsia" w:hAnsi="Times New Roman"/>
        <w:sz w:val="20"/>
        <w:lang w:val="cs-CZ"/>
      </w:rPr>
      <w:t xml:space="preserve">strana </w:t>
    </w:r>
    <w:r w:rsidRPr="00424054">
      <w:rPr>
        <w:rFonts w:ascii="Times New Roman" w:eastAsiaTheme="minorEastAsia" w:hAnsi="Times New Roman"/>
        <w:sz w:val="20"/>
      </w:rPr>
      <w:fldChar w:fldCharType="begin"/>
    </w:r>
    <w:r w:rsidRPr="00424054">
      <w:rPr>
        <w:rFonts w:ascii="Times New Roman" w:hAnsi="Times New Roman"/>
        <w:sz w:val="20"/>
      </w:rPr>
      <w:instrText>PAGE   \* MERGEFORMAT</w:instrText>
    </w:r>
    <w:r w:rsidRPr="00424054">
      <w:rPr>
        <w:rFonts w:ascii="Times New Roman" w:eastAsiaTheme="minorEastAsia" w:hAnsi="Times New Roman"/>
        <w:sz w:val="20"/>
      </w:rPr>
      <w:fldChar w:fldCharType="separate"/>
    </w:r>
    <w:r w:rsidR="006532C0" w:rsidRPr="006532C0">
      <w:rPr>
        <w:rFonts w:ascii="Times New Roman" w:eastAsiaTheme="majorEastAsia" w:hAnsi="Times New Roman"/>
        <w:noProof/>
        <w:sz w:val="20"/>
        <w:lang w:val="cs-CZ"/>
      </w:rPr>
      <w:t>1</w:t>
    </w:r>
    <w:r w:rsidRPr="00424054">
      <w:rPr>
        <w:rFonts w:ascii="Times New Roman" w:eastAsiaTheme="majorEastAsia" w:hAnsi="Times New Roman"/>
        <w:sz w:val="20"/>
      </w:rPr>
      <w:fldChar w:fldCharType="end"/>
    </w:r>
  </w:p>
  <w:p w14:paraId="08530CC4" w14:textId="77777777" w:rsidR="00184772" w:rsidRDefault="00184772" w:rsidP="00184772">
    <w:pPr>
      <w:pStyle w:val="Pta"/>
      <w:jc w:val="center"/>
      <w:rPr>
        <w:rFonts w:ascii="Times New Roman" w:hAnsi="Times New Roman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49EE2" w14:textId="77777777" w:rsidR="00B05DB1" w:rsidRDefault="00B05DB1">
      <w:r>
        <w:separator/>
      </w:r>
    </w:p>
  </w:footnote>
  <w:footnote w:type="continuationSeparator" w:id="0">
    <w:p w14:paraId="207FC4E6" w14:textId="77777777" w:rsidR="00B05DB1" w:rsidRDefault="00B05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64274"/>
    <w:multiLevelType w:val="hybridMultilevel"/>
    <w:tmpl w:val="2FC28C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4063C"/>
    <w:multiLevelType w:val="hybridMultilevel"/>
    <w:tmpl w:val="C6CC2244"/>
    <w:lvl w:ilvl="0" w:tplc="D48A55C2">
      <w:start w:val="1"/>
      <w:numFmt w:val="lowerLetter"/>
      <w:lvlText w:val="%1)"/>
      <w:lvlJc w:val="left"/>
      <w:pPr>
        <w:ind w:left="442" w:hanging="316"/>
      </w:pPr>
      <w:rPr>
        <w:rFonts w:hint="default"/>
        <w:spacing w:val="-1"/>
        <w:w w:val="99"/>
        <w:lang w:val="sk-SK" w:eastAsia="en-US" w:bidi="ar-SA"/>
      </w:rPr>
    </w:lvl>
    <w:lvl w:ilvl="1" w:tplc="4906C20A">
      <w:numFmt w:val="bullet"/>
      <w:lvlText w:val="•"/>
      <w:lvlJc w:val="left"/>
      <w:pPr>
        <w:ind w:left="1358" w:hanging="316"/>
      </w:pPr>
      <w:rPr>
        <w:rFonts w:hint="default"/>
        <w:lang w:val="sk-SK" w:eastAsia="en-US" w:bidi="ar-SA"/>
      </w:rPr>
    </w:lvl>
    <w:lvl w:ilvl="2" w:tplc="ABFE9C8C">
      <w:numFmt w:val="bullet"/>
      <w:lvlText w:val="•"/>
      <w:lvlJc w:val="left"/>
      <w:pPr>
        <w:ind w:left="2277" w:hanging="316"/>
      </w:pPr>
      <w:rPr>
        <w:rFonts w:hint="default"/>
        <w:lang w:val="sk-SK" w:eastAsia="en-US" w:bidi="ar-SA"/>
      </w:rPr>
    </w:lvl>
    <w:lvl w:ilvl="3" w:tplc="2CD670E0">
      <w:numFmt w:val="bullet"/>
      <w:lvlText w:val="•"/>
      <w:lvlJc w:val="left"/>
      <w:pPr>
        <w:ind w:left="3195" w:hanging="316"/>
      </w:pPr>
      <w:rPr>
        <w:rFonts w:hint="default"/>
        <w:lang w:val="sk-SK" w:eastAsia="en-US" w:bidi="ar-SA"/>
      </w:rPr>
    </w:lvl>
    <w:lvl w:ilvl="4" w:tplc="E2C64D82">
      <w:numFmt w:val="bullet"/>
      <w:lvlText w:val="•"/>
      <w:lvlJc w:val="left"/>
      <w:pPr>
        <w:ind w:left="4114" w:hanging="316"/>
      </w:pPr>
      <w:rPr>
        <w:rFonts w:hint="default"/>
        <w:lang w:val="sk-SK" w:eastAsia="en-US" w:bidi="ar-SA"/>
      </w:rPr>
    </w:lvl>
    <w:lvl w:ilvl="5" w:tplc="FD94C678">
      <w:numFmt w:val="bullet"/>
      <w:lvlText w:val="•"/>
      <w:lvlJc w:val="left"/>
      <w:pPr>
        <w:ind w:left="5033" w:hanging="316"/>
      </w:pPr>
      <w:rPr>
        <w:rFonts w:hint="default"/>
        <w:lang w:val="sk-SK" w:eastAsia="en-US" w:bidi="ar-SA"/>
      </w:rPr>
    </w:lvl>
    <w:lvl w:ilvl="6" w:tplc="8CB811BE">
      <w:numFmt w:val="bullet"/>
      <w:lvlText w:val="•"/>
      <w:lvlJc w:val="left"/>
      <w:pPr>
        <w:ind w:left="5951" w:hanging="316"/>
      </w:pPr>
      <w:rPr>
        <w:rFonts w:hint="default"/>
        <w:lang w:val="sk-SK" w:eastAsia="en-US" w:bidi="ar-SA"/>
      </w:rPr>
    </w:lvl>
    <w:lvl w:ilvl="7" w:tplc="FADC8CD8">
      <w:numFmt w:val="bullet"/>
      <w:lvlText w:val="•"/>
      <w:lvlJc w:val="left"/>
      <w:pPr>
        <w:ind w:left="6870" w:hanging="316"/>
      </w:pPr>
      <w:rPr>
        <w:rFonts w:hint="default"/>
        <w:lang w:val="sk-SK" w:eastAsia="en-US" w:bidi="ar-SA"/>
      </w:rPr>
    </w:lvl>
    <w:lvl w:ilvl="8" w:tplc="A0DA67CC">
      <w:numFmt w:val="bullet"/>
      <w:lvlText w:val="•"/>
      <w:lvlJc w:val="left"/>
      <w:pPr>
        <w:ind w:left="7789" w:hanging="316"/>
      </w:pPr>
      <w:rPr>
        <w:rFonts w:hint="default"/>
        <w:lang w:val="sk-SK" w:eastAsia="en-US" w:bidi="ar-SA"/>
      </w:rPr>
    </w:lvl>
  </w:abstractNum>
  <w:abstractNum w:abstractNumId="2" w15:restartNumberingAfterBreak="0">
    <w:nsid w:val="407468BB"/>
    <w:multiLevelType w:val="hybridMultilevel"/>
    <w:tmpl w:val="E5FA2918"/>
    <w:lvl w:ilvl="0" w:tplc="7354EE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34926"/>
    <w:multiLevelType w:val="hybridMultilevel"/>
    <w:tmpl w:val="94C83A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14C20"/>
    <w:multiLevelType w:val="hybridMultilevel"/>
    <w:tmpl w:val="2E60787A"/>
    <w:lvl w:ilvl="0" w:tplc="DBB43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640B5B"/>
    <w:multiLevelType w:val="hybridMultilevel"/>
    <w:tmpl w:val="DA021B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619B7"/>
    <w:multiLevelType w:val="hybridMultilevel"/>
    <w:tmpl w:val="8724D468"/>
    <w:lvl w:ilvl="0" w:tplc="1ABC14D2">
      <w:start w:val="1"/>
      <w:numFmt w:val="decimal"/>
      <w:lvlText w:val="%1."/>
      <w:lvlJc w:val="left"/>
      <w:pPr>
        <w:ind w:left="584" w:hanging="426"/>
      </w:pPr>
      <w:rPr>
        <w:rFonts w:ascii="Arial" w:eastAsia="Arial" w:hAnsi="Arial" w:cs="Arial" w:hint="default"/>
        <w:b/>
        <w:bCs/>
        <w:w w:val="99"/>
        <w:sz w:val="22"/>
        <w:szCs w:val="22"/>
        <w:lang w:val="sk-SK" w:eastAsia="en-US" w:bidi="ar-SA"/>
      </w:rPr>
    </w:lvl>
    <w:lvl w:ilvl="1" w:tplc="FE1621A6">
      <w:start w:val="1"/>
      <w:numFmt w:val="upperRoman"/>
      <w:lvlText w:val="%2."/>
      <w:lvlJc w:val="left"/>
      <w:pPr>
        <w:ind w:left="3242" w:hanging="266"/>
        <w:jc w:val="right"/>
      </w:pPr>
      <w:rPr>
        <w:rFonts w:ascii="Arial" w:eastAsia="Arial" w:hAnsi="Arial" w:cs="Arial" w:hint="default"/>
        <w:b/>
        <w:bCs/>
        <w:w w:val="99"/>
        <w:sz w:val="22"/>
        <w:szCs w:val="22"/>
        <w:lang w:val="sk-SK" w:eastAsia="en-US" w:bidi="ar-SA"/>
      </w:rPr>
    </w:lvl>
    <w:lvl w:ilvl="2" w:tplc="29248CCE">
      <w:numFmt w:val="bullet"/>
      <w:lvlText w:val="•"/>
      <w:lvlJc w:val="left"/>
      <w:pPr>
        <w:ind w:left="3949" w:hanging="266"/>
      </w:pPr>
      <w:rPr>
        <w:rFonts w:hint="default"/>
        <w:lang w:val="sk-SK" w:eastAsia="en-US" w:bidi="ar-SA"/>
      </w:rPr>
    </w:lvl>
    <w:lvl w:ilvl="3" w:tplc="32E614B0">
      <w:numFmt w:val="bullet"/>
      <w:lvlText w:val="•"/>
      <w:lvlJc w:val="left"/>
      <w:pPr>
        <w:ind w:left="4659" w:hanging="266"/>
      </w:pPr>
      <w:rPr>
        <w:rFonts w:hint="default"/>
        <w:lang w:val="sk-SK" w:eastAsia="en-US" w:bidi="ar-SA"/>
      </w:rPr>
    </w:lvl>
    <w:lvl w:ilvl="4" w:tplc="0CC8BA64">
      <w:numFmt w:val="bullet"/>
      <w:lvlText w:val="•"/>
      <w:lvlJc w:val="left"/>
      <w:pPr>
        <w:ind w:left="5368" w:hanging="266"/>
      </w:pPr>
      <w:rPr>
        <w:rFonts w:hint="default"/>
        <w:lang w:val="sk-SK" w:eastAsia="en-US" w:bidi="ar-SA"/>
      </w:rPr>
    </w:lvl>
    <w:lvl w:ilvl="5" w:tplc="0D7000D4">
      <w:numFmt w:val="bullet"/>
      <w:lvlText w:val="•"/>
      <w:lvlJc w:val="left"/>
      <w:pPr>
        <w:ind w:left="6078" w:hanging="266"/>
      </w:pPr>
      <w:rPr>
        <w:rFonts w:hint="default"/>
        <w:lang w:val="sk-SK" w:eastAsia="en-US" w:bidi="ar-SA"/>
      </w:rPr>
    </w:lvl>
    <w:lvl w:ilvl="6" w:tplc="FE744478">
      <w:numFmt w:val="bullet"/>
      <w:lvlText w:val="•"/>
      <w:lvlJc w:val="left"/>
      <w:pPr>
        <w:ind w:left="6788" w:hanging="266"/>
      </w:pPr>
      <w:rPr>
        <w:rFonts w:hint="default"/>
        <w:lang w:val="sk-SK" w:eastAsia="en-US" w:bidi="ar-SA"/>
      </w:rPr>
    </w:lvl>
    <w:lvl w:ilvl="7" w:tplc="10E6C47E">
      <w:numFmt w:val="bullet"/>
      <w:lvlText w:val="•"/>
      <w:lvlJc w:val="left"/>
      <w:pPr>
        <w:ind w:left="7497" w:hanging="266"/>
      </w:pPr>
      <w:rPr>
        <w:rFonts w:hint="default"/>
        <w:lang w:val="sk-SK" w:eastAsia="en-US" w:bidi="ar-SA"/>
      </w:rPr>
    </w:lvl>
    <w:lvl w:ilvl="8" w:tplc="ACEECC2E">
      <w:numFmt w:val="bullet"/>
      <w:lvlText w:val="•"/>
      <w:lvlJc w:val="left"/>
      <w:pPr>
        <w:ind w:left="8207" w:hanging="266"/>
      </w:pPr>
      <w:rPr>
        <w:rFonts w:hint="default"/>
        <w:lang w:val="sk-SK" w:eastAsia="en-US" w:bidi="ar-SA"/>
      </w:rPr>
    </w:lvl>
  </w:abstractNum>
  <w:abstractNum w:abstractNumId="7" w15:restartNumberingAfterBreak="0">
    <w:nsid w:val="694957AB"/>
    <w:multiLevelType w:val="hybridMultilevel"/>
    <w:tmpl w:val="CE8C63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49"/>
    <w:rsid w:val="0006628C"/>
    <w:rsid w:val="000826AC"/>
    <w:rsid w:val="00087DAF"/>
    <w:rsid w:val="00094F85"/>
    <w:rsid w:val="00126A61"/>
    <w:rsid w:val="00134251"/>
    <w:rsid w:val="00140376"/>
    <w:rsid w:val="001517B3"/>
    <w:rsid w:val="00184772"/>
    <w:rsid w:val="00196958"/>
    <w:rsid w:val="001B7F26"/>
    <w:rsid w:val="001D46A2"/>
    <w:rsid w:val="001F462D"/>
    <w:rsid w:val="00251E5E"/>
    <w:rsid w:val="002A0F9A"/>
    <w:rsid w:val="002B7587"/>
    <w:rsid w:val="002D1949"/>
    <w:rsid w:val="00327A31"/>
    <w:rsid w:val="00327E0C"/>
    <w:rsid w:val="00337DF5"/>
    <w:rsid w:val="003A01D4"/>
    <w:rsid w:val="003A160D"/>
    <w:rsid w:val="003B5816"/>
    <w:rsid w:val="00424054"/>
    <w:rsid w:val="00442BB6"/>
    <w:rsid w:val="00452BE6"/>
    <w:rsid w:val="00473FE9"/>
    <w:rsid w:val="004A3D49"/>
    <w:rsid w:val="004B406B"/>
    <w:rsid w:val="005069E0"/>
    <w:rsid w:val="00524802"/>
    <w:rsid w:val="00563CD3"/>
    <w:rsid w:val="00564A09"/>
    <w:rsid w:val="005B010C"/>
    <w:rsid w:val="005B2F0B"/>
    <w:rsid w:val="005B498F"/>
    <w:rsid w:val="005B7213"/>
    <w:rsid w:val="005D1A31"/>
    <w:rsid w:val="005D7FA2"/>
    <w:rsid w:val="005E677E"/>
    <w:rsid w:val="006262B7"/>
    <w:rsid w:val="006532C0"/>
    <w:rsid w:val="006B67F3"/>
    <w:rsid w:val="007377DE"/>
    <w:rsid w:val="0074167E"/>
    <w:rsid w:val="00742820"/>
    <w:rsid w:val="00785230"/>
    <w:rsid w:val="00786197"/>
    <w:rsid w:val="007A5DB6"/>
    <w:rsid w:val="007C5747"/>
    <w:rsid w:val="007E0D87"/>
    <w:rsid w:val="0080447F"/>
    <w:rsid w:val="008100BF"/>
    <w:rsid w:val="0085317B"/>
    <w:rsid w:val="0085642E"/>
    <w:rsid w:val="00864209"/>
    <w:rsid w:val="0088170B"/>
    <w:rsid w:val="0089048B"/>
    <w:rsid w:val="008D476A"/>
    <w:rsid w:val="008E0498"/>
    <w:rsid w:val="00932F6E"/>
    <w:rsid w:val="0098064F"/>
    <w:rsid w:val="00986961"/>
    <w:rsid w:val="009A0ADB"/>
    <w:rsid w:val="009C0317"/>
    <w:rsid w:val="009E62C6"/>
    <w:rsid w:val="009E65AF"/>
    <w:rsid w:val="009F70B6"/>
    <w:rsid w:val="00A132F2"/>
    <w:rsid w:val="00A14F49"/>
    <w:rsid w:val="00AA6727"/>
    <w:rsid w:val="00B05295"/>
    <w:rsid w:val="00B05DB1"/>
    <w:rsid w:val="00B15209"/>
    <w:rsid w:val="00BA1063"/>
    <w:rsid w:val="00BB118F"/>
    <w:rsid w:val="00BD2A59"/>
    <w:rsid w:val="00BE5E9F"/>
    <w:rsid w:val="00BF6AE8"/>
    <w:rsid w:val="00C33945"/>
    <w:rsid w:val="00C45568"/>
    <w:rsid w:val="00C47382"/>
    <w:rsid w:val="00C51C6F"/>
    <w:rsid w:val="00C561D1"/>
    <w:rsid w:val="00D219E7"/>
    <w:rsid w:val="00DA62E4"/>
    <w:rsid w:val="00DD0866"/>
    <w:rsid w:val="00E02061"/>
    <w:rsid w:val="00E20D52"/>
    <w:rsid w:val="00E22B26"/>
    <w:rsid w:val="00E40B29"/>
    <w:rsid w:val="00E85C97"/>
    <w:rsid w:val="00EA7360"/>
    <w:rsid w:val="00EC0DF4"/>
    <w:rsid w:val="00ED0E1B"/>
    <w:rsid w:val="00EE0795"/>
    <w:rsid w:val="00EE3CA1"/>
    <w:rsid w:val="00F15751"/>
    <w:rsid w:val="00F22809"/>
    <w:rsid w:val="00F459AE"/>
    <w:rsid w:val="00F56E1E"/>
    <w:rsid w:val="00F81101"/>
    <w:rsid w:val="00FD5924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193B5"/>
  <w15:docId w15:val="{040C770A-F212-4FAB-973E-45E4E572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A3D49"/>
    <w:pPr>
      <w:suppressAutoHyphens/>
      <w:overflowPunct w:val="0"/>
      <w:autoSpaceDE w:val="0"/>
      <w:spacing w:after="0" w:line="240" w:lineRule="auto"/>
      <w:textAlignment w:val="baseline"/>
    </w:pPr>
    <w:rPr>
      <w:rFonts w:ascii="Book Antiqua" w:eastAsia="Calibri" w:hAnsi="Book Antiqua" w:cs="Times New Roman"/>
      <w:sz w:val="24"/>
      <w:szCs w:val="20"/>
      <w:lang w:eastAsia="ar-SA"/>
    </w:rPr>
  </w:style>
  <w:style w:type="paragraph" w:styleId="Nadpis1">
    <w:name w:val="heading 1"/>
    <w:basedOn w:val="Normlny"/>
    <w:link w:val="Nadpis1Char"/>
    <w:uiPriority w:val="1"/>
    <w:qFormat/>
    <w:rsid w:val="007A5DB6"/>
    <w:pPr>
      <w:widowControl w:val="0"/>
      <w:suppressAutoHyphens w:val="0"/>
      <w:overflowPunct/>
      <w:autoSpaceDN w:val="0"/>
      <w:ind w:left="158"/>
      <w:textAlignment w:val="auto"/>
      <w:outlineLvl w:val="0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rsid w:val="004A3D49"/>
    <w:rPr>
      <w:color w:val="0000FF"/>
      <w:u w:val="single"/>
    </w:rPr>
  </w:style>
  <w:style w:type="paragraph" w:styleId="Pta">
    <w:name w:val="footer"/>
    <w:basedOn w:val="Normlny"/>
    <w:link w:val="PtaChar"/>
    <w:uiPriority w:val="99"/>
    <w:rsid w:val="004A3D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A3D49"/>
    <w:rPr>
      <w:rFonts w:ascii="Book Antiqua" w:eastAsia="Calibri" w:hAnsi="Book Antiqua" w:cs="Times New Roman"/>
      <w:sz w:val="24"/>
      <w:szCs w:val="20"/>
      <w:lang w:eastAsia="ar-SA"/>
    </w:rPr>
  </w:style>
  <w:style w:type="paragraph" w:styleId="Odsekzoznamu">
    <w:name w:val="List Paragraph"/>
    <w:basedOn w:val="Normlny"/>
    <w:uiPriority w:val="1"/>
    <w:qFormat/>
    <w:rsid w:val="004A3D49"/>
    <w:pPr>
      <w:ind w:left="720"/>
      <w:contextualSpacing/>
    </w:pPr>
  </w:style>
  <w:style w:type="character" w:styleId="PremennHTML">
    <w:name w:val="HTML Variable"/>
    <w:basedOn w:val="Predvolenpsmoodseku"/>
    <w:uiPriority w:val="99"/>
    <w:semiHidden/>
    <w:unhideWhenUsed/>
    <w:rsid w:val="004A3D49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132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132F2"/>
    <w:rPr>
      <w:rFonts w:ascii="Segoe UI" w:eastAsia="Calibri" w:hAnsi="Segoe UI" w:cs="Segoe UI"/>
      <w:sz w:val="18"/>
      <w:szCs w:val="18"/>
      <w:lang w:eastAsia="ar-SA"/>
    </w:rPr>
  </w:style>
  <w:style w:type="paragraph" w:styleId="Zkladntext">
    <w:name w:val="Body Text"/>
    <w:basedOn w:val="Normlny"/>
    <w:link w:val="ZkladntextChar"/>
    <w:uiPriority w:val="1"/>
    <w:qFormat/>
    <w:rsid w:val="009F70B6"/>
    <w:pPr>
      <w:widowControl w:val="0"/>
      <w:suppressAutoHyphens w:val="0"/>
      <w:overflowPunct/>
      <w:autoSpaceDN w:val="0"/>
      <w:textAlignment w:val="auto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9F70B6"/>
    <w:rPr>
      <w:rFonts w:ascii="Arial" w:eastAsia="Arial" w:hAnsi="Arial" w:cs="Arial"/>
    </w:rPr>
  </w:style>
  <w:style w:type="character" w:customStyle="1" w:styleId="Nadpis1Char">
    <w:name w:val="Nadpis 1 Char"/>
    <w:basedOn w:val="Predvolenpsmoodseku"/>
    <w:link w:val="Nadpis1"/>
    <w:uiPriority w:val="1"/>
    <w:rsid w:val="007A5DB6"/>
    <w:rPr>
      <w:rFonts w:ascii="Arial" w:eastAsia="Arial" w:hAnsi="Arial" w:cs="Arial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7A5D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A5DB6"/>
    <w:rPr>
      <w:rFonts w:ascii="Book Antiqua" w:eastAsia="Calibri" w:hAnsi="Book Antiqua" w:cs="Times New Roman"/>
      <w:sz w:val="24"/>
      <w:szCs w:val="20"/>
      <w:lang w:eastAsia="ar-SA"/>
    </w:rPr>
  </w:style>
  <w:style w:type="paragraph" w:customStyle="1" w:styleId="Default">
    <w:name w:val="Default"/>
    <w:rsid w:val="00473F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0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8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6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4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5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76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0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1976/50/2020042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vebnyurad@obeckvetoslav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F6EF0-B358-4B4C-951F-AE02B1029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1260</Words>
  <Characters>7185</Characters>
  <Application>Microsoft Office Word</Application>
  <DocSecurity>0</DocSecurity>
  <Lines>59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Peter Varsányi, 0905 363 522</dc:creator>
  <cp:lastModifiedBy>horvathova</cp:lastModifiedBy>
  <cp:revision>2</cp:revision>
  <cp:lastPrinted>2020-12-04T07:23:00Z</cp:lastPrinted>
  <dcterms:created xsi:type="dcterms:W3CDTF">2020-12-07T14:38:00Z</dcterms:created>
  <dcterms:modified xsi:type="dcterms:W3CDTF">2020-12-07T14:38:00Z</dcterms:modified>
</cp:coreProperties>
</file>