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E7" w:rsidRPr="00914D7E" w:rsidRDefault="001D53E7" w:rsidP="001D53E7">
      <w:pPr>
        <w:jc w:val="both"/>
        <w:rPr>
          <w:bCs/>
          <w:szCs w:val="24"/>
        </w:rPr>
      </w:pPr>
      <w:bookmarkStart w:id="0" w:name="_GoBack"/>
      <w:bookmarkEnd w:id="0"/>
      <w:r w:rsidRPr="00914D7E">
        <w:rPr>
          <w:bCs/>
          <w:szCs w:val="24"/>
        </w:rPr>
        <w:t xml:space="preserve">                                                      </w:t>
      </w:r>
    </w:p>
    <w:p w:rsidR="001D53E7" w:rsidRPr="001D53E7" w:rsidRDefault="001D53E7" w:rsidP="001D53E7">
      <w:pPr>
        <w:jc w:val="both"/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1D53E7" w:rsidRDefault="001D53E7" w:rsidP="001D53E7">
      <w:pPr>
        <w:jc w:val="both"/>
        <w:rPr>
          <w:sz w:val="24"/>
          <w:szCs w:val="24"/>
        </w:rPr>
      </w:pPr>
      <w:r w:rsidRPr="001D53E7">
        <w:rPr>
          <w:bCs/>
          <w:sz w:val="24"/>
          <w:szCs w:val="24"/>
        </w:rPr>
        <w:t xml:space="preserve">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1D53E7">
        <w:rPr>
          <w:sz w:val="24"/>
          <w:szCs w:val="24"/>
        </w:rPr>
        <w:t xml:space="preserve">      </w:t>
      </w:r>
    </w:p>
    <w:p w:rsidR="00646B0F" w:rsidRPr="001D53E7" w:rsidRDefault="00646B0F" w:rsidP="001D53E7">
      <w:pPr>
        <w:jc w:val="both"/>
        <w:rPr>
          <w:bCs/>
          <w:sz w:val="24"/>
          <w:szCs w:val="24"/>
        </w:rPr>
      </w:pPr>
    </w:p>
    <w:p w:rsidR="00535AA4" w:rsidRDefault="00535AA4" w:rsidP="00535AA4">
      <w:pPr>
        <w:ind w:left="5103" w:firstLine="284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Všetkým </w:t>
      </w:r>
      <w:r>
        <w:rPr>
          <w:sz w:val="22"/>
          <w:szCs w:val="22"/>
        </w:rPr>
        <w:t xml:space="preserve">  </w:t>
      </w:r>
      <w:r w:rsidRPr="00C234A4">
        <w:rPr>
          <w:sz w:val="22"/>
          <w:szCs w:val="22"/>
        </w:rPr>
        <w:t xml:space="preserve">obecným </w:t>
      </w:r>
      <w:r>
        <w:rPr>
          <w:sz w:val="22"/>
          <w:szCs w:val="22"/>
        </w:rPr>
        <w:t>a mestským</w:t>
      </w:r>
    </w:p>
    <w:p w:rsidR="00535AA4" w:rsidRDefault="00535AA4" w:rsidP="00535AA4">
      <w:pPr>
        <w:ind w:left="5103"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34A4">
        <w:rPr>
          <w:sz w:val="22"/>
          <w:szCs w:val="22"/>
        </w:rPr>
        <w:t>úradom okresu Dunajská Streda</w:t>
      </w:r>
      <w:r w:rsidRPr="00C234A4">
        <w:rPr>
          <w:b/>
          <w:sz w:val="22"/>
          <w:szCs w:val="22"/>
        </w:rPr>
        <w:t xml:space="preserve"> </w:t>
      </w:r>
    </w:p>
    <w:p w:rsidR="001D53E7" w:rsidRPr="001D53E7" w:rsidRDefault="001D53E7" w:rsidP="001D53E7">
      <w:pPr>
        <w:tabs>
          <w:tab w:val="left" w:pos="1418"/>
          <w:tab w:val="left" w:pos="1701"/>
        </w:tabs>
        <w:ind w:left="2832"/>
        <w:rPr>
          <w:snapToGrid w:val="0"/>
          <w:sz w:val="24"/>
          <w:szCs w:val="24"/>
        </w:rPr>
      </w:pPr>
    </w:p>
    <w:p w:rsidR="001D53E7" w:rsidRDefault="001D53E7" w:rsidP="001D53E7">
      <w:pPr>
        <w:jc w:val="both"/>
        <w:rPr>
          <w:bCs/>
          <w:sz w:val="24"/>
          <w:szCs w:val="24"/>
        </w:rPr>
      </w:pPr>
    </w:p>
    <w:p w:rsidR="001D53E7" w:rsidRPr="001D53E7" w:rsidRDefault="001D53E7" w:rsidP="001D53E7">
      <w:pPr>
        <w:jc w:val="both"/>
        <w:rPr>
          <w:bCs/>
          <w:sz w:val="24"/>
          <w:szCs w:val="24"/>
        </w:rPr>
      </w:pPr>
    </w:p>
    <w:p w:rsidR="001D53E7" w:rsidRPr="001D53E7" w:rsidRDefault="001D53E7" w:rsidP="001D53E7">
      <w:pPr>
        <w:jc w:val="both"/>
        <w:rPr>
          <w:bCs/>
          <w:color w:val="FF0000"/>
          <w:sz w:val="24"/>
          <w:szCs w:val="24"/>
        </w:rPr>
      </w:pPr>
      <w:r w:rsidRPr="001D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1D53E7">
        <w:rPr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53E7" w:rsidRPr="001D53E7" w:rsidRDefault="001D53E7" w:rsidP="001D53E7">
      <w:pPr>
        <w:ind w:left="567" w:hanging="567"/>
        <w:jc w:val="both"/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>Váš list číslo/zo dňa</w:t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  <w:t xml:space="preserve">  Naše číslo</w:t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  <w:t xml:space="preserve">        Vybavuje</w:t>
      </w:r>
      <w:r w:rsidR="00760C40">
        <w:rPr>
          <w:bCs/>
          <w:sz w:val="24"/>
          <w:szCs w:val="24"/>
        </w:rPr>
        <w:t>/linka</w:t>
      </w:r>
      <w:r w:rsidRPr="001D53E7">
        <w:rPr>
          <w:bCs/>
          <w:sz w:val="24"/>
          <w:szCs w:val="24"/>
        </w:rPr>
        <w:t xml:space="preserve"> </w:t>
      </w:r>
      <w:r w:rsidRPr="001D53E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</w:t>
      </w:r>
      <w:r w:rsidRPr="001D53E7">
        <w:rPr>
          <w:bCs/>
          <w:sz w:val="24"/>
          <w:szCs w:val="24"/>
        </w:rPr>
        <w:t xml:space="preserve">       Dunajská Streda</w:t>
      </w:r>
    </w:p>
    <w:p w:rsidR="001D53E7" w:rsidRPr="001D53E7" w:rsidRDefault="001D53E7" w:rsidP="001D53E7">
      <w:pPr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 xml:space="preserve"> </w:t>
      </w:r>
      <w:r w:rsidRPr="001D53E7">
        <w:rPr>
          <w:bCs/>
          <w:sz w:val="24"/>
          <w:szCs w:val="24"/>
        </w:rPr>
        <w:tab/>
        <w:t>/</w:t>
      </w:r>
      <w:r w:rsidR="00535AA4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="00DF3CC4">
        <w:rPr>
          <w:bCs/>
          <w:sz w:val="24"/>
          <w:szCs w:val="24"/>
        </w:rPr>
        <w:t xml:space="preserve">  </w:t>
      </w:r>
      <w:r w:rsidRPr="001D53E7">
        <w:rPr>
          <w:bCs/>
          <w:sz w:val="24"/>
          <w:szCs w:val="24"/>
        </w:rPr>
        <w:t>ORHZ-DS1-</w:t>
      </w:r>
      <w:r w:rsidR="008D1FB3">
        <w:rPr>
          <w:bCs/>
          <w:sz w:val="24"/>
          <w:szCs w:val="24"/>
        </w:rPr>
        <w:t>898</w:t>
      </w:r>
      <w:r w:rsidR="00DF3CC4">
        <w:rPr>
          <w:bCs/>
          <w:sz w:val="24"/>
          <w:szCs w:val="24"/>
        </w:rPr>
        <w:t>-001</w:t>
      </w:r>
      <w:r w:rsidRPr="001D53E7">
        <w:rPr>
          <w:bCs/>
          <w:sz w:val="24"/>
          <w:szCs w:val="24"/>
        </w:rPr>
        <w:t>/201</w:t>
      </w:r>
      <w:r w:rsidR="008D1FB3">
        <w:rPr>
          <w:bCs/>
          <w:sz w:val="24"/>
          <w:szCs w:val="24"/>
        </w:rPr>
        <w:t>9</w:t>
      </w:r>
      <w:r w:rsidRPr="001D53E7">
        <w:rPr>
          <w:bCs/>
          <w:sz w:val="24"/>
          <w:szCs w:val="24"/>
        </w:rPr>
        <w:t xml:space="preserve">       pplk. Mgr. Kósa</w:t>
      </w:r>
      <w:r w:rsidR="00760C40">
        <w:rPr>
          <w:bCs/>
          <w:sz w:val="24"/>
          <w:szCs w:val="24"/>
        </w:rPr>
        <w:t>/21</w:t>
      </w:r>
      <w:r w:rsidRPr="001D53E7">
        <w:rPr>
          <w:bCs/>
          <w:sz w:val="24"/>
          <w:szCs w:val="24"/>
        </w:rPr>
        <w:t xml:space="preserve">    </w:t>
      </w:r>
      <w:r w:rsidR="00DF3CC4">
        <w:rPr>
          <w:bCs/>
          <w:sz w:val="24"/>
          <w:szCs w:val="24"/>
        </w:rPr>
        <w:t xml:space="preserve">     </w:t>
      </w:r>
      <w:r w:rsidR="008D1FB3">
        <w:rPr>
          <w:bCs/>
          <w:sz w:val="24"/>
          <w:szCs w:val="24"/>
        </w:rPr>
        <w:t>21.10</w:t>
      </w:r>
      <w:r w:rsidRPr="001D53E7">
        <w:rPr>
          <w:bCs/>
          <w:sz w:val="24"/>
          <w:szCs w:val="24"/>
        </w:rPr>
        <w:t>.201</w:t>
      </w:r>
      <w:r w:rsidR="008D1FB3">
        <w:rPr>
          <w:bCs/>
          <w:sz w:val="24"/>
          <w:szCs w:val="24"/>
        </w:rPr>
        <w:t>9</w:t>
      </w:r>
    </w:p>
    <w:p w:rsidR="001D53E7" w:rsidRPr="001D53E7" w:rsidRDefault="001D53E7" w:rsidP="001D53E7">
      <w:pPr>
        <w:ind w:left="567" w:hanging="567"/>
        <w:jc w:val="both"/>
        <w:rPr>
          <w:bCs/>
          <w:sz w:val="24"/>
          <w:szCs w:val="24"/>
        </w:rPr>
      </w:pPr>
    </w:p>
    <w:p w:rsidR="001D53E7" w:rsidRPr="001D53E7" w:rsidRDefault="001D53E7" w:rsidP="001D53E7">
      <w:pPr>
        <w:ind w:left="567" w:hanging="567"/>
        <w:jc w:val="both"/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  <w:t xml:space="preserve">                               </w:t>
      </w:r>
    </w:p>
    <w:p w:rsidR="00535AA4" w:rsidRPr="002C400E" w:rsidRDefault="00535AA4" w:rsidP="00535AA4">
      <w:pPr>
        <w:jc w:val="both"/>
      </w:pPr>
      <w:r w:rsidRPr="002C400E">
        <w:t>Vec</w:t>
      </w:r>
    </w:p>
    <w:p w:rsidR="00535AA4" w:rsidRPr="00535AA4" w:rsidRDefault="00535AA4" w:rsidP="00535AA4">
      <w:pPr>
        <w:pStyle w:val="Zkladntext"/>
        <w:pBdr>
          <w:bottom w:val="single" w:sz="4" w:space="1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535AA4">
        <w:rPr>
          <w:rFonts w:ascii="Times New Roman" w:hAnsi="Times New Roman"/>
          <w:b/>
          <w:sz w:val="22"/>
          <w:szCs w:val="22"/>
        </w:rPr>
        <w:t>Zabezpečenie ochrany pred požiarmi v čase vykurovacieho obdobia – metodický materiál na vývesné tabule a na internetový portál obce</w:t>
      </w:r>
    </w:p>
    <w:p w:rsidR="00535AA4" w:rsidRPr="00535AA4" w:rsidRDefault="00535AA4" w:rsidP="00535AA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34A4">
        <w:rPr>
          <w:rFonts w:ascii="Times New Roman" w:hAnsi="Times New Roman"/>
          <w:sz w:val="22"/>
          <w:szCs w:val="22"/>
        </w:rPr>
        <w:tab/>
        <w:t xml:space="preserve">Okresné riaditeľstvo Hasičského a záchranného zboru v Dunajskej Strede Vám v prílohe zasiela </w:t>
      </w:r>
      <w:r w:rsidRPr="00FD02CF">
        <w:rPr>
          <w:rFonts w:ascii="Times New Roman" w:hAnsi="Times New Roman"/>
          <w:sz w:val="22"/>
          <w:szCs w:val="22"/>
        </w:rPr>
        <w:t>metodický materiál na vývesné tabu</w:t>
      </w:r>
      <w:r>
        <w:rPr>
          <w:rFonts w:ascii="Times New Roman" w:hAnsi="Times New Roman"/>
          <w:sz w:val="22"/>
          <w:szCs w:val="22"/>
        </w:rPr>
        <w:t>l</w:t>
      </w:r>
      <w:r w:rsidRPr="00FD02CF">
        <w:rPr>
          <w:rFonts w:ascii="Times New Roman" w:hAnsi="Times New Roman"/>
          <w:sz w:val="22"/>
          <w:szCs w:val="22"/>
        </w:rPr>
        <w:t>e a na internetový portál obce</w:t>
      </w:r>
      <w:r w:rsidRPr="00C234A4">
        <w:rPr>
          <w:rFonts w:ascii="Times New Roman" w:hAnsi="Times New Roman"/>
          <w:sz w:val="22"/>
          <w:szCs w:val="22"/>
        </w:rPr>
        <w:t xml:space="preserve"> „</w:t>
      </w:r>
      <w:r w:rsidRPr="00931CE6">
        <w:rPr>
          <w:rFonts w:ascii="Times New Roman" w:hAnsi="Times New Roman"/>
          <w:b/>
          <w:sz w:val="22"/>
          <w:szCs w:val="22"/>
        </w:rPr>
        <w:t>Zabezpečenie ochrany pred požiarmi v čase vykurovacieho obdobia</w:t>
      </w:r>
      <w:r w:rsidRPr="00C234A4">
        <w:rPr>
          <w:rFonts w:ascii="Times New Roman" w:hAnsi="Times New Roman"/>
          <w:sz w:val="22"/>
          <w:szCs w:val="22"/>
        </w:rPr>
        <w:t xml:space="preserve">“ v slovenskom a v maďarskom jazyku. </w:t>
      </w: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Pr="00C234A4" w:rsidRDefault="00535AA4" w:rsidP="00535AA4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Prílohy: 3/3</w:t>
      </w: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1D53E7" w:rsidRPr="001D53E7" w:rsidRDefault="001D53E7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1D53E7" w:rsidRPr="001D53E7" w:rsidRDefault="001D53E7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760C40" w:rsidRDefault="00760C40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760C40" w:rsidRDefault="00760C40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760C40" w:rsidRPr="001D53E7" w:rsidRDefault="00760C40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1D53E7" w:rsidRPr="001D53E7" w:rsidRDefault="001D53E7" w:rsidP="001D53E7">
      <w:pPr>
        <w:tabs>
          <w:tab w:val="left" w:pos="0"/>
        </w:tabs>
        <w:ind w:left="2832"/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Default="00581856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Default="00581856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Pr="001D53E7" w:rsidRDefault="00581856" w:rsidP="00581856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1D53E7" w:rsidRDefault="008D1FB3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pplk. Mgr. Štefan Lelkes</w:t>
            </w:r>
          </w:p>
        </w:tc>
      </w:tr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1D53E7" w:rsidRDefault="004075B7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1D53E7">
              <w:rPr>
                <w:sz w:val="24"/>
                <w:szCs w:val="24"/>
              </w:rPr>
              <w:t>riaditeľ</w:t>
            </w:r>
          </w:p>
          <w:p w:rsidR="004075B7" w:rsidRPr="001D53E7" w:rsidRDefault="004075B7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30C0" w:rsidRDefault="008930C0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  <w:r w:rsidRPr="00C234A4">
        <w:rPr>
          <w:sz w:val="22"/>
          <w:szCs w:val="22"/>
        </w:rPr>
        <w:lastRenderedPageBreak/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  <w:t>Príloha č. 1 k č.</w:t>
      </w:r>
      <w:r w:rsidR="008D1FB3">
        <w:rPr>
          <w:sz w:val="22"/>
          <w:szCs w:val="22"/>
        </w:rPr>
        <w:t xml:space="preserve"> </w:t>
      </w:r>
      <w:r w:rsidRPr="00C234A4">
        <w:rPr>
          <w:sz w:val="22"/>
          <w:szCs w:val="22"/>
        </w:rPr>
        <w:t>p. ORHZ-</w:t>
      </w:r>
      <w:r>
        <w:rPr>
          <w:sz w:val="22"/>
          <w:szCs w:val="22"/>
        </w:rPr>
        <w:t xml:space="preserve">DS1 </w:t>
      </w:r>
      <w:r w:rsidR="008D1FB3">
        <w:rPr>
          <w:bCs/>
        </w:rPr>
        <w:t>- 898/2019</w:t>
      </w: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C234A4">
        <w:rPr>
          <w:rFonts w:ascii="Times New Roman" w:hAnsi="Times New Roman"/>
          <w:b/>
          <w:sz w:val="22"/>
          <w:szCs w:val="22"/>
        </w:rPr>
        <w:tab/>
        <w:t xml:space="preserve">Zabezpečenie ochrany pred požiarmi v čase </w:t>
      </w:r>
      <w:r>
        <w:rPr>
          <w:rFonts w:ascii="Times New Roman" w:hAnsi="Times New Roman"/>
          <w:b/>
          <w:sz w:val="22"/>
          <w:szCs w:val="22"/>
        </w:rPr>
        <w:t>v</w:t>
      </w:r>
      <w:r w:rsidRPr="00C234A4">
        <w:rPr>
          <w:rFonts w:ascii="Times New Roman" w:hAnsi="Times New Roman"/>
          <w:b/>
          <w:sz w:val="22"/>
          <w:szCs w:val="22"/>
        </w:rPr>
        <w:t>ykurova</w:t>
      </w:r>
      <w:r>
        <w:rPr>
          <w:rFonts w:ascii="Times New Roman" w:hAnsi="Times New Roman"/>
          <w:b/>
          <w:sz w:val="22"/>
          <w:szCs w:val="22"/>
        </w:rPr>
        <w:t>cieho obdobia</w:t>
      </w: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Z hľadiska ochrany pred požiarmi je zvlášť rizikovým obdobím čas </w:t>
      </w:r>
      <w:r>
        <w:rPr>
          <w:sz w:val="22"/>
          <w:szCs w:val="22"/>
        </w:rPr>
        <w:t>v</w:t>
      </w:r>
      <w:r w:rsidRPr="00C234A4">
        <w:rPr>
          <w:sz w:val="22"/>
          <w:szCs w:val="22"/>
        </w:rPr>
        <w:t>ykurova</w:t>
      </w:r>
      <w:r>
        <w:rPr>
          <w:sz w:val="22"/>
          <w:szCs w:val="22"/>
        </w:rPr>
        <w:t>cieho obdobia</w:t>
      </w:r>
      <w:r w:rsidRPr="00C234A4">
        <w:rPr>
          <w:sz w:val="22"/>
          <w:szCs w:val="22"/>
        </w:rPr>
        <w:t>. V tomto období  dochádza  k  častým  vznikom  požiarov s vysokými škodami na majetkoch</w:t>
      </w:r>
      <w:r>
        <w:rPr>
          <w:sz w:val="22"/>
          <w:szCs w:val="22"/>
        </w:rPr>
        <w:br/>
      </w:r>
      <w:r w:rsidRPr="00C234A4">
        <w:rPr>
          <w:sz w:val="22"/>
          <w:szCs w:val="22"/>
        </w:rPr>
        <w:t>a v mnohých  prípadoch dochádza  aj  k  zraneniam  či  úmrtiam osôb.</w:t>
      </w:r>
    </w:p>
    <w:p w:rsidR="00535AA4" w:rsidRPr="00C234A4" w:rsidRDefault="00535AA4" w:rsidP="00535AA4">
      <w:pPr>
        <w:tabs>
          <w:tab w:val="left" w:pos="2340"/>
        </w:tabs>
        <w:ind w:firstLine="720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Nesprávnou obsluhou, nedostatočnou prípravou a kontrolou vykurovacích zariadení  zvyšujeme riziko porúch, požiarov a výbuchov. Už dlhoročne najčastejšou príčinou vzniku požiarov sú poruchy vykurovacích telies, poruchy na dymovodoch, na komínoch a úlety iskier z komínov. Z poznatkov vyplývajúcich zo zisťovaní príčin vzniku požiarov tieto zapríčiňujú najmä nedodržanie základných preventívnych opatrení.</w:t>
      </w:r>
    </w:p>
    <w:p w:rsidR="00535AA4" w:rsidRPr="00C234A4" w:rsidRDefault="00535AA4" w:rsidP="00535AA4">
      <w:pPr>
        <w:tabs>
          <w:tab w:val="left" w:pos="2340"/>
        </w:tabs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jc w:val="both"/>
        <w:rPr>
          <w:sz w:val="22"/>
          <w:szCs w:val="22"/>
        </w:rPr>
      </w:pPr>
      <w:r w:rsidRPr="00C234A4">
        <w:rPr>
          <w:sz w:val="22"/>
          <w:szCs w:val="22"/>
        </w:rPr>
        <w:t>Na zníženie rizík spôsobujúcich vznik požiarov a tým uchránenia vlastného majetku, zdravia prípadne života odporúčame najmä:</w:t>
      </w:r>
    </w:p>
    <w:p w:rsidR="00535AA4" w:rsidRPr="00C234A4" w:rsidRDefault="00535AA4" w:rsidP="00535AA4">
      <w:pPr>
        <w:tabs>
          <w:tab w:val="left" w:pos="2340"/>
        </w:tabs>
        <w:jc w:val="both"/>
        <w:rPr>
          <w:sz w:val="22"/>
          <w:szCs w:val="22"/>
        </w:rPr>
      </w:pP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dať preveriť technický stav vykurovacích zariadení odborníkmi a zistené nedostatky včas odstrániť,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zabezpečiť odborné preskúšanie komínov osobami s odbornou spôsobilosťou pred pripojením palivového spotrebiča na komín,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pravidelne dať preveriť stav dymovodov, komínov a zabezpečiť ich čistenie a kontrolu odborníkom (kominárom alebo osobou s odbornou spôsobilosťou), ktorý zároveň vydá aj potvrdenie o technickom stave týchto zariadení,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uchovávať a predkladať kontrolným skupinám obce potvrdenie o vykonaní čistenia a kontroly komína,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prevádzkovať vykurovacie zariadenie len podľa návodu výrobcu,</w:t>
      </w:r>
    </w:p>
    <w:p w:rsidR="00535A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nepreťažovať vykurovacie telesá, nepoužívať provizórne, najmä laicky vyhotovené technické zariadenia súvisiace s vykurovaním,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kotolní alebo v blízkosti  vykurovacích zariadení </w:t>
      </w:r>
      <w:proofErr w:type="spellStart"/>
      <w:r>
        <w:rPr>
          <w:sz w:val="22"/>
          <w:szCs w:val="22"/>
        </w:rPr>
        <w:t>doporučujeme</w:t>
      </w:r>
      <w:proofErr w:type="spellEnd"/>
      <w:r>
        <w:rPr>
          <w:sz w:val="22"/>
          <w:szCs w:val="22"/>
        </w:rPr>
        <w:t xml:space="preserve"> inštalovať detektor úniku plynu resp. detektor oxidu uhoľnatého,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v blízkosti vykurovacích telies udržiavať čistotu a pravidelne odstraňovať horľavé látky,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nenechať vykurovacie telesá počas prevádzky bez dozoru a nedovoliť deťom, aby obsluhovali tieto zariadenia, alebo do nich zasahovali,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na roz</w:t>
      </w:r>
      <w:r w:rsidR="002876EB">
        <w:rPr>
          <w:sz w:val="22"/>
          <w:szCs w:val="22"/>
        </w:rPr>
        <w:t>kurovanie používať vždy odporúča</w:t>
      </w:r>
      <w:r w:rsidRPr="00C234A4">
        <w:rPr>
          <w:sz w:val="22"/>
          <w:szCs w:val="22"/>
        </w:rPr>
        <w:t>né a povolené palivá, zariadenia a pomôcky,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dbať na to, aby vykurovacie zariadenia a šporáky boli dostatočne vzdialené od horľavých konštrukcií a aby tieto konštrukcie v blízkosti tepelných zdrojov boli chránené nehorľavými ochrannými podložkami,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popol skladovať v uzavretých nerozbitných nehorľavých nádobách oddelene od ostatného odpadu,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sklady palív udržiavať tak, aby jednotlivé druhy palív boli skladované oddelene, a pokia</w:t>
      </w:r>
      <w:r w:rsidR="002876EB">
        <w:rPr>
          <w:sz w:val="22"/>
          <w:szCs w:val="22"/>
        </w:rPr>
        <w:t>ľ možno bez organických prachov.</w:t>
      </w:r>
    </w:p>
    <w:p w:rsidR="00535AA4" w:rsidRPr="00C234A4" w:rsidRDefault="00535AA4" w:rsidP="00535AA4">
      <w:pPr>
        <w:tabs>
          <w:tab w:val="left" w:pos="2340"/>
        </w:tabs>
        <w:jc w:val="both"/>
        <w:rPr>
          <w:sz w:val="22"/>
          <w:szCs w:val="22"/>
        </w:rPr>
      </w:pPr>
    </w:p>
    <w:p w:rsidR="008D1FB3" w:rsidRDefault="00535AA4" w:rsidP="00535AA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 xml:space="preserve">Len dôsledným dodržaním týchto rád a iných súvisiacich opatrení môžete znížiť riziko vzniku požiarov,  mimoriadnych udalostí, zbytočných škôd a tragédií spôsobených používaním vykurovacích zariadení.  </w:t>
      </w:r>
    </w:p>
    <w:p w:rsidR="005D6928" w:rsidRDefault="005D6928" w:rsidP="00535AA4">
      <w:pPr>
        <w:jc w:val="both"/>
        <w:rPr>
          <w:sz w:val="22"/>
          <w:szCs w:val="22"/>
        </w:rPr>
      </w:pPr>
    </w:p>
    <w:p w:rsidR="007C1196" w:rsidRDefault="007C1196" w:rsidP="00535AA4">
      <w:pPr>
        <w:jc w:val="both"/>
        <w:rPr>
          <w:sz w:val="22"/>
          <w:szCs w:val="22"/>
        </w:rPr>
      </w:pPr>
    </w:p>
    <w:p w:rsidR="007C1196" w:rsidRDefault="007C1196" w:rsidP="00535AA4">
      <w:pPr>
        <w:jc w:val="both"/>
        <w:rPr>
          <w:sz w:val="22"/>
          <w:szCs w:val="22"/>
        </w:rPr>
      </w:pPr>
    </w:p>
    <w:p w:rsidR="005D6928" w:rsidRPr="008D1FB3" w:rsidRDefault="005D6928" w:rsidP="00535AA4">
      <w:pPr>
        <w:jc w:val="both"/>
        <w:rPr>
          <w:sz w:val="22"/>
          <w:szCs w:val="22"/>
        </w:rPr>
      </w:pPr>
    </w:p>
    <w:p w:rsidR="00535AA4" w:rsidRPr="006961DA" w:rsidRDefault="00535AA4" w:rsidP="00535AA4">
      <w:pPr>
        <w:tabs>
          <w:tab w:val="left" w:pos="2340"/>
        </w:tabs>
        <w:ind w:firstLine="708"/>
        <w:jc w:val="both"/>
      </w:pPr>
      <w:r w:rsidRPr="006961DA">
        <w:tab/>
      </w:r>
      <w:r w:rsidRPr="006961DA">
        <w:tab/>
      </w:r>
      <w:r w:rsidRPr="006961DA">
        <w:tab/>
      </w:r>
      <w:r w:rsidRPr="006961DA">
        <w:tab/>
      </w:r>
      <w:r w:rsidRPr="006961DA">
        <w:tab/>
        <w:t>Príloha č. 2 k č.</w:t>
      </w:r>
      <w:r w:rsidR="008D1FB3">
        <w:t xml:space="preserve"> </w:t>
      </w:r>
      <w:r w:rsidRPr="006961DA">
        <w:t>p. ORHZ-</w:t>
      </w:r>
      <w:r>
        <w:t>DS1</w:t>
      </w:r>
      <w:r w:rsidR="008D1FB3">
        <w:rPr>
          <w:bCs/>
        </w:rPr>
        <w:t>-898</w:t>
      </w:r>
      <w:r w:rsidRPr="006961DA">
        <w:rPr>
          <w:bCs/>
        </w:rPr>
        <w:t>/201</w:t>
      </w:r>
      <w:r w:rsidR="008D1FB3">
        <w:rPr>
          <w:bCs/>
        </w:rPr>
        <w:t>9</w:t>
      </w:r>
    </w:p>
    <w:p w:rsidR="00535AA4" w:rsidRPr="00C234A4" w:rsidRDefault="00535AA4" w:rsidP="00535AA4">
      <w:pPr>
        <w:jc w:val="both"/>
        <w:rPr>
          <w:b/>
          <w:sz w:val="16"/>
          <w:szCs w:val="16"/>
        </w:rPr>
      </w:pPr>
    </w:p>
    <w:p w:rsidR="00535AA4" w:rsidRDefault="00535AA4" w:rsidP="00535AA4">
      <w:pPr>
        <w:jc w:val="both"/>
        <w:rPr>
          <w:b/>
          <w:sz w:val="22"/>
          <w:szCs w:val="22"/>
        </w:rPr>
      </w:pPr>
    </w:p>
    <w:p w:rsidR="00535AA4" w:rsidRDefault="00535AA4" w:rsidP="00535AA4">
      <w:pPr>
        <w:jc w:val="both"/>
        <w:rPr>
          <w:b/>
          <w:sz w:val="22"/>
          <w:szCs w:val="22"/>
        </w:rPr>
      </w:pPr>
    </w:p>
    <w:p w:rsidR="00535AA4" w:rsidRPr="00C234A4" w:rsidRDefault="00535AA4" w:rsidP="00535AA4">
      <w:pPr>
        <w:jc w:val="both"/>
        <w:rPr>
          <w:b/>
          <w:sz w:val="22"/>
          <w:szCs w:val="22"/>
        </w:rPr>
      </w:pPr>
      <w:proofErr w:type="spellStart"/>
      <w:r w:rsidRPr="00C234A4">
        <w:rPr>
          <w:b/>
          <w:sz w:val="22"/>
          <w:szCs w:val="22"/>
        </w:rPr>
        <w:t>Tűzvédelem</w:t>
      </w:r>
      <w:proofErr w:type="spellEnd"/>
      <w:r w:rsidRPr="00C234A4">
        <w:rPr>
          <w:b/>
          <w:sz w:val="22"/>
          <w:szCs w:val="22"/>
        </w:rPr>
        <w:t xml:space="preserve"> </w:t>
      </w:r>
      <w:proofErr w:type="spellStart"/>
      <w:r w:rsidRPr="00C234A4">
        <w:rPr>
          <w:b/>
          <w:sz w:val="22"/>
          <w:szCs w:val="22"/>
        </w:rPr>
        <w:t>bebiztosítása</w:t>
      </w:r>
      <w:proofErr w:type="spellEnd"/>
      <w:r>
        <w:rPr>
          <w:b/>
          <w:sz w:val="22"/>
          <w:szCs w:val="22"/>
        </w:rPr>
        <w:t xml:space="preserve"> a </w:t>
      </w:r>
      <w:proofErr w:type="spellStart"/>
      <w:r>
        <w:rPr>
          <w:b/>
          <w:sz w:val="22"/>
          <w:szCs w:val="22"/>
        </w:rPr>
        <w:t>fűtési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időszakban</w:t>
      </w:r>
      <w:proofErr w:type="spellEnd"/>
      <w:r>
        <w:rPr>
          <w:b/>
          <w:sz w:val="22"/>
          <w:szCs w:val="22"/>
        </w:rPr>
        <w:t xml:space="preserve"> </w:t>
      </w:r>
    </w:p>
    <w:p w:rsidR="00535AA4" w:rsidRPr="00C234A4" w:rsidRDefault="00535AA4" w:rsidP="00535AA4">
      <w:pPr>
        <w:jc w:val="both"/>
        <w:rPr>
          <w:b/>
          <w:sz w:val="22"/>
          <w:szCs w:val="22"/>
        </w:rPr>
      </w:pPr>
    </w:p>
    <w:p w:rsidR="00535AA4" w:rsidRPr="00C234A4" w:rsidRDefault="00535AA4" w:rsidP="00535AA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>A </w:t>
      </w:r>
      <w:proofErr w:type="spellStart"/>
      <w:r w:rsidRPr="00C234A4">
        <w:rPr>
          <w:sz w:val="22"/>
          <w:szCs w:val="22"/>
        </w:rPr>
        <w:t>tűzvédelem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szempontjából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különösen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veszélyes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számít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</w:t>
      </w:r>
      <w:proofErr w:type="spellEnd"/>
      <w:r w:rsidRPr="00C234A4">
        <w:rPr>
          <w:sz w:val="22"/>
          <w:szCs w:val="22"/>
        </w:rPr>
        <w:t xml:space="preserve">. </w:t>
      </w:r>
      <w:proofErr w:type="spellStart"/>
      <w:r w:rsidRPr="00C234A4">
        <w:rPr>
          <w:sz w:val="22"/>
          <w:szCs w:val="22"/>
        </w:rPr>
        <w:t>Ebben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időszakban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megszaporarodnak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nagy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anyagi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kárt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okozó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több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esetben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sérüléseket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emberi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áldozatokat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követelő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tűzesetek</w:t>
      </w:r>
      <w:proofErr w:type="spellEnd"/>
      <w:r w:rsidRPr="00C234A4">
        <w:rPr>
          <w:sz w:val="22"/>
          <w:szCs w:val="22"/>
        </w:rPr>
        <w:t>.</w:t>
      </w:r>
    </w:p>
    <w:p w:rsidR="00535AA4" w:rsidRPr="00C234A4" w:rsidRDefault="00535AA4" w:rsidP="00535AA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>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használatával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rossz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előkészítésével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ellenőrzésének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elhanyagolásával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növeljük</w:t>
      </w:r>
      <w:proofErr w:type="spellEnd"/>
      <w:r w:rsidRPr="00C234A4">
        <w:rPr>
          <w:sz w:val="22"/>
          <w:szCs w:val="22"/>
        </w:rPr>
        <w:t xml:space="preserve">  a </w:t>
      </w:r>
      <w:proofErr w:type="spellStart"/>
      <w:r w:rsidRPr="00C234A4">
        <w:rPr>
          <w:sz w:val="22"/>
          <w:szCs w:val="22"/>
        </w:rPr>
        <w:t>meghibásodások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tüzek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sokszor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robbanások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kialakulásának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veszélyét</w:t>
      </w:r>
      <w:proofErr w:type="spellEnd"/>
      <w:r w:rsidRPr="00C234A4">
        <w:rPr>
          <w:sz w:val="22"/>
          <w:szCs w:val="22"/>
        </w:rPr>
        <w:t xml:space="preserve">. </w:t>
      </w:r>
      <w:proofErr w:type="spellStart"/>
      <w:r w:rsidRPr="00C234A4">
        <w:rPr>
          <w:sz w:val="22"/>
          <w:szCs w:val="22"/>
        </w:rPr>
        <w:t>Leggyakoribb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tüzek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meghibásodásából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füs</w:t>
      </w:r>
      <w:r>
        <w:rPr>
          <w:sz w:val="22"/>
          <w:szCs w:val="22"/>
        </w:rPr>
        <w:t>telvezető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csövek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beszereléséből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keletkeznek</w:t>
      </w:r>
      <w:proofErr w:type="spellEnd"/>
      <w:r w:rsidRPr="00C234A4">
        <w:rPr>
          <w:sz w:val="22"/>
          <w:szCs w:val="22"/>
        </w:rPr>
        <w:t>. A </w:t>
      </w:r>
      <w:proofErr w:type="spellStart"/>
      <w:r w:rsidRPr="00C234A4">
        <w:rPr>
          <w:sz w:val="22"/>
          <w:szCs w:val="22"/>
        </w:rPr>
        <w:t>tűzesetek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kivizsgálásai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során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szerzett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információk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alapján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ezeket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legtöbbször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preventív</w:t>
      </w:r>
      <w:proofErr w:type="spellEnd"/>
      <w:r w:rsidRPr="00C234A4">
        <w:rPr>
          <w:sz w:val="22"/>
          <w:szCs w:val="22"/>
        </w:rPr>
        <w:t xml:space="preserve"> – </w:t>
      </w:r>
      <w:proofErr w:type="spellStart"/>
      <w:r w:rsidRPr="00C234A4">
        <w:rPr>
          <w:sz w:val="22"/>
          <w:szCs w:val="22"/>
        </w:rPr>
        <w:t>tűzmegelőzési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előírások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megszegése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okozza</w:t>
      </w:r>
      <w:proofErr w:type="spellEnd"/>
      <w:r w:rsidRPr="00C234A4">
        <w:rPr>
          <w:sz w:val="22"/>
          <w:szCs w:val="22"/>
        </w:rPr>
        <w:t>.</w:t>
      </w:r>
    </w:p>
    <w:p w:rsidR="00535AA4" w:rsidRPr="00C234A4" w:rsidRDefault="00535AA4" w:rsidP="00535AA4">
      <w:pPr>
        <w:jc w:val="both"/>
        <w:rPr>
          <w:sz w:val="22"/>
          <w:szCs w:val="22"/>
        </w:rPr>
      </w:pPr>
    </w:p>
    <w:p w:rsidR="00535AA4" w:rsidRPr="00C234A4" w:rsidRDefault="00535AA4" w:rsidP="00535AA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 A f</w:t>
      </w:r>
      <w:proofErr w:type="spellStart"/>
      <w:r w:rsidRPr="00C234A4">
        <w:rPr>
          <w:sz w:val="22"/>
          <w:szCs w:val="22"/>
          <w:lang w:val="hu-HU"/>
        </w:rPr>
        <w:t>űt</w:t>
      </w:r>
      <w:r w:rsidRPr="00C234A4">
        <w:rPr>
          <w:sz w:val="22"/>
          <w:szCs w:val="22"/>
        </w:rPr>
        <w:t>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megkezdésével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következő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óvintézkedések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betartását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ajánljuk</w:t>
      </w:r>
      <w:proofErr w:type="spellEnd"/>
      <w:r w:rsidRPr="00C234A4">
        <w:rPr>
          <w:sz w:val="22"/>
          <w:szCs w:val="22"/>
        </w:rPr>
        <w:t>: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szakemberrel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ellenőriztessük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fűtőberendezéseink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műszaki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állapotát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észlelt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hiányosságokat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mielőbb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távolítassuk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biztosítsuk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szakszerű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átellenőrzését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szak</w:t>
      </w:r>
      <w:r>
        <w:rPr>
          <w:sz w:val="22"/>
          <w:szCs w:val="22"/>
        </w:rPr>
        <w:t>emberrel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mielőtt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fűtőberendezést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csatlakoztatjuk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kéményhez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kéményseprővel</w:t>
      </w:r>
      <w:proofErr w:type="spellEnd"/>
      <w:r w:rsidRPr="00C234A4">
        <w:rPr>
          <w:sz w:val="22"/>
          <w:szCs w:val="22"/>
        </w:rPr>
        <w:t xml:space="preserve"> (vagy </w:t>
      </w:r>
      <w:proofErr w:type="spellStart"/>
      <w:r w:rsidRPr="00C234A4">
        <w:rPr>
          <w:sz w:val="22"/>
          <w:szCs w:val="22"/>
        </w:rPr>
        <w:t>szakemberrel</w:t>
      </w:r>
      <w:proofErr w:type="spellEnd"/>
      <w:r w:rsidRPr="00C234A4">
        <w:rPr>
          <w:sz w:val="22"/>
          <w:szCs w:val="22"/>
        </w:rPr>
        <w:t xml:space="preserve">) </w:t>
      </w:r>
      <w:proofErr w:type="spellStart"/>
      <w:r w:rsidRPr="00C234A4">
        <w:rPr>
          <w:sz w:val="22"/>
          <w:szCs w:val="22"/>
        </w:rPr>
        <w:t>ellenőriztessük,és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egyúttal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tisztítassuk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kéményeket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füstcsöveket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általa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kiadott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elismervényt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őrizzük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 </w:t>
      </w:r>
      <w:proofErr w:type="spellStart"/>
      <w:r>
        <w:rPr>
          <w:sz w:val="22"/>
          <w:szCs w:val="22"/>
        </w:rPr>
        <w:t>kém</w:t>
      </w:r>
      <w:r w:rsidRPr="00C234A4">
        <w:rPr>
          <w:sz w:val="22"/>
          <w:szCs w:val="22"/>
        </w:rPr>
        <w:t>ényseprő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kiadott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elismervényt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őrizzük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község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tűzvédelmi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</w:t>
      </w:r>
      <w:r w:rsidR="002876EB">
        <w:rPr>
          <w:sz w:val="22"/>
          <w:szCs w:val="22"/>
        </w:rPr>
        <w:t>z</w:t>
      </w:r>
      <w:r w:rsidRPr="00C234A4">
        <w:rPr>
          <w:sz w:val="22"/>
          <w:szCs w:val="22"/>
        </w:rPr>
        <w:t>ő</w:t>
      </w:r>
      <w:proofErr w:type="spellEnd"/>
      <w:r w:rsidR="002876EB">
        <w:rPr>
          <w:sz w:val="22"/>
          <w:szCs w:val="22"/>
        </w:rPr>
        <w:t>,</w:t>
      </w:r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csoportjának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kérésére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mutassuk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fel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fűtőberendezéseket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csak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gyártó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utasításai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értelmében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üzemeltessük</w:t>
      </w:r>
      <w:proofErr w:type="spellEnd"/>
      <w:r w:rsidRPr="00C234A4">
        <w:rPr>
          <w:sz w:val="22"/>
          <w:szCs w:val="22"/>
        </w:rPr>
        <w:t xml:space="preserve">, </w:t>
      </w:r>
    </w:p>
    <w:p w:rsidR="00535AA4" w:rsidRPr="003579C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hevítsük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túl</w:t>
      </w:r>
      <w:proofErr w:type="spellEnd"/>
      <w:r w:rsidRPr="003579C4">
        <w:rPr>
          <w:sz w:val="22"/>
          <w:szCs w:val="22"/>
        </w:rPr>
        <w:t xml:space="preserve"> a </w:t>
      </w:r>
      <w:proofErr w:type="spellStart"/>
      <w:r w:rsidRPr="003579C4">
        <w:rPr>
          <w:sz w:val="22"/>
          <w:szCs w:val="22"/>
        </w:rPr>
        <w:t>fűtő</w:t>
      </w:r>
      <w:r>
        <w:rPr>
          <w:sz w:val="22"/>
          <w:szCs w:val="22"/>
        </w:rPr>
        <w:t>testeket</w:t>
      </w:r>
      <w:proofErr w:type="spellEnd"/>
      <w:r w:rsidRPr="003579C4">
        <w:rPr>
          <w:sz w:val="22"/>
          <w:szCs w:val="22"/>
        </w:rPr>
        <w:t xml:space="preserve">,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használjuk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otthon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barkácsolt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berendez</w:t>
      </w:r>
      <w:r>
        <w:rPr>
          <w:sz w:val="22"/>
          <w:szCs w:val="22"/>
        </w:rPr>
        <w:t>é</w:t>
      </w:r>
      <w:r w:rsidRPr="003579C4">
        <w:rPr>
          <w:sz w:val="22"/>
          <w:szCs w:val="22"/>
        </w:rPr>
        <w:t>seket</w:t>
      </w:r>
      <w:proofErr w:type="spellEnd"/>
      <w:r>
        <w:rPr>
          <w:sz w:val="22"/>
          <w:szCs w:val="22"/>
        </w:rPr>
        <w:t>,</w:t>
      </w:r>
    </w:p>
    <w:p w:rsidR="00535A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közelében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tartsunk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éghető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anyagokat</w:t>
      </w:r>
      <w:proofErr w:type="spellEnd"/>
      <w:r>
        <w:rPr>
          <w:sz w:val="22"/>
          <w:szCs w:val="22"/>
        </w:rPr>
        <w:t>,</w:t>
      </w:r>
    </w:p>
    <w:p w:rsidR="00535A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hagyjuk</w:t>
      </w:r>
      <w:proofErr w:type="spellEnd"/>
      <w:r w:rsidRPr="003579C4">
        <w:rPr>
          <w:sz w:val="22"/>
          <w:szCs w:val="22"/>
        </w:rPr>
        <w:t xml:space="preserve">  a </w:t>
      </w:r>
      <w:proofErr w:type="spellStart"/>
      <w:r w:rsidRPr="003579C4">
        <w:rPr>
          <w:sz w:val="22"/>
          <w:szCs w:val="22"/>
        </w:rPr>
        <w:t>működésben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lévő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fűtőberendezéseket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felügyelet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nélkül</w:t>
      </w:r>
      <w:proofErr w:type="spellEnd"/>
      <w:r w:rsidRPr="003579C4">
        <w:rPr>
          <w:sz w:val="22"/>
          <w:szCs w:val="22"/>
        </w:rPr>
        <w:t>,</w:t>
      </w:r>
    </w:p>
    <w:p w:rsidR="00535A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kazánok</w:t>
      </w:r>
      <w:proofErr w:type="spellEnd"/>
      <w:r>
        <w:rPr>
          <w:sz w:val="22"/>
          <w:szCs w:val="22"/>
        </w:rPr>
        <w:t xml:space="preserve"> vagy </w:t>
      </w:r>
      <w:proofErr w:type="spellStart"/>
      <w:r>
        <w:rPr>
          <w:sz w:val="22"/>
          <w:szCs w:val="22"/>
        </w:rPr>
        <w:t>fűtőberendezések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közelében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ajánlott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monoxid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érzékelő</w:t>
      </w:r>
      <w:proofErr w:type="spellEnd"/>
      <w:r>
        <w:rPr>
          <w:sz w:val="22"/>
          <w:szCs w:val="22"/>
        </w:rPr>
        <w:t xml:space="preserve"> vagy </w:t>
      </w:r>
      <w:proofErr w:type="spellStart"/>
      <w:r>
        <w:rPr>
          <w:sz w:val="22"/>
          <w:szCs w:val="22"/>
        </w:rPr>
        <w:t>gázérzékelő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berendezést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szerelni</w:t>
      </w:r>
      <w:proofErr w:type="spellEnd"/>
      <w:r>
        <w:rPr>
          <w:sz w:val="22"/>
          <w:szCs w:val="22"/>
        </w:rPr>
        <w:t>,</w:t>
      </w:r>
    </w:p>
    <w:p w:rsidR="00535AA4" w:rsidRPr="003579C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gyerekeknek</w:t>
      </w:r>
      <w:proofErr w:type="spellEnd"/>
      <w:r>
        <w:rPr>
          <w:sz w:val="22"/>
          <w:szCs w:val="22"/>
        </w:rPr>
        <w:t xml:space="preserve"> </w:t>
      </w:r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engedjük</w:t>
      </w:r>
      <w:proofErr w:type="spellEnd"/>
      <w:r w:rsidR="002876EB">
        <w:rPr>
          <w:sz w:val="22"/>
          <w:szCs w:val="22"/>
        </w:rPr>
        <w:t xml:space="preserve">, </w:t>
      </w:r>
      <w:r w:rsidR="00161F87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hogy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ezeket</w:t>
      </w:r>
      <w:proofErr w:type="spellEnd"/>
      <w:r w:rsidRPr="003579C4">
        <w:rPr>
          <w:sz w:val="22"/>
          <w:szCs w:val="22"/>
        </w:rPr>
        <w:t xml:space="preserve"> a </w:t>
      </w:r>
      <w:proofErr w:type="spellStart"/>
      <w:r w:rsidRPr="003579C4">
        <w:rPr>
          <w:sz w:val="22"/>
          <w:szCs w:val="22"/>
        </w:rPr>
        <w:t>berendezéseket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kezeljék</w:t>
      </w:r>
      <w:proofErr w:type="spellEnd"/>
      <w:r w:rsidRPr="003579C4">
        <w:rPr>
          <w:sz w:val="22"/>
          <w:szCs w:val="22"/>
        </w:rPr>
        <w:t xml:space="preserve">, vagy más </w:t>
      </w:r>
      <w:proofErr w:type="spellStart"/>
      <w:r w:rsidRPr="003579C4">
        <w:rPr>
          <w:sz w:val="22"/>
          <w:szCs w:val="22"/>
        </w:rPr>
        <w:t>módon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manipuláljanak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velük</w:t>
      </w:r>
      <w:proofErr w:type="spellEnd"/>
      <w:r w:rsidRPr="003579C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begyújtáshoz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fűtéshez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csak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olyan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fűtőanyagokat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eszközöket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használjunk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amelyek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gyártó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ajánlottak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engedélyezettek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gondoskodjunk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arról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hogy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fűtőberendezések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hőforrások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biztonságos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távolságba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valamint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hőálló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anyagokkal</w:t>
      </w:r>
      <w:proofErr w:type="spellEnd"/>
      <w:r>
        <w:rPr>
          <w:sz w:val="22"/>
          <w:szCs w:val="22"/>
        </w:rPr>
        <w:t xml:space="preserve">  (</w:t>
      </w:r>
      <w:proofErr w:type="spellStart"/>
      <w:r w:rsidRPr="00C234A4">
        <w:rPr>
          <w:sz w:val="22"/>
          <w:szCs w:val="22"/>
        </w:rPr>
        <w:t>amelyek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szerkezete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mérete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elhelyezése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előírt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feltételnek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legyenek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elválasztva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éghet</w:t>
      </w:r>
      <w:r w:rsidRPr="00C234A4"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anyagoktól</w:t>
      </w:r>
      <w:proofErr w:type="spellEnd"/>
      <w:r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hamut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égéstermékeket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erre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célra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megfelelö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éghető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tárolóedényekben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tároljuk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elkülönítve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hulladékoktól</w:t>
      </w:r>
      <w:proofErr w:type="spellEnd"/>
      <w:r w:rsidRPr="00C234A4">
        <w:rPr>
          <w:sz w:val="22"/>
          <w:szCs w:val="22"/>
        </w:rPr>
        <w:t>,</w:t>
      </w:r>
    </w:p>
    <w:p w:rsidR="00535AA4" w:rsidRPr="00C234A4" w:rsidRDefault="00535AA4" w:rsidP="00535AA4">
      <w:pPr>
        <w:numPr>
          <w:ilvl w:val="0"/>
          <w:numId w:val="10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fűtőanyagok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raktáraiban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tartsunk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rendet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egyes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fűtőanyagokat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tároljuk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elkülönítve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lehetőleg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minél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pormentesebben</w:t>
      </w:r>
      <w:proofErr w:type="spellEnd"/>
      <w:r w:rsidRPr="00C234A4">
        <w:rPr>
          <w:sz w:val="22"/>
          <w:szCs w:val="22"/>
        </w:rPr>
        <w:t>.</w:t>
      </w:r>
    </w:p>
    <w:p w:rsidR="00535AA4" w:rsidRPr="00C234A4" w:rsidRDefault="00535AA4" w:rsidP="00535AA4">
      <w:pPr>
        <w:jc w:val="both"/>
        <w:rPr>
          <w:sz w:val="22"/>
          <w:szCs w:val="22"/>
          <w:lang w:val="hu-HU"/>
        </w:rPr>
      </w:pPr>
    </w:p>
    <w:p w:rsidR="00535AA4" w:rsidRPr="00C234A4" w:rsidRDefault="00535AA4" w:rsidP="00535AA4">
      <w:pPr>
        <w:ind w:firstLine="708"/>
        <w:jc w:val="both"/>
        <w:rPr>
          <w:sz w:val="22"/>
          <w:szCs w:val="22"/>
          <w:lang w:val="hu-HU"/>
        </w:rPr>
      </w:pPr>
      <w:r w:rsidRPr="00C234A4">
        <w:rPr>
          <w:sz w:val="22"/>
          <w:szCs w:val="22"/>
          <w:lang w:val="hu-HU"/>
        </w:rPr>
        <w:t>Az ajánlott óvintézkedések és az érvényes jogszabályok betartás</w:t>
      </w:r>
      <w:r>
        <w:rPr>
          <w:sz w:val="22"/>
          <w:szCs w:val="22"/>
          <w:lang w:val="hu-HU"/>
        </w:rPr>
        <w:t>ával</w:t>
      </w:r>
      <w:r w:rsidRPr="00C234A4">
        <w:rPr>
          <w:sz w:val="22"/>
          <w:szCs w:val="22"/>
          <w:lang w:val="hu-HU"/>
        </w:rPr>
        <w:t xml:space="preserve"> csökke</w:t>
      </w:r>
      <w:r>
        <w:rPr>
          <w:sz w:val="22"/>
          <w:szCs w:val="22"/>
          <w:lang w:val="hu-HU"/>
        </w:rPr>
        <w:t>n</w:t>
      </w:r>
      <w:r w:rsidRPr="00C234A4">
        <w:rPr>
          <w:sz w:val="22"/>
          <w:szCs w:val="22"/>
          <w:lang w:val="hu-HU"/>
        </w:rPr>
        <w:t xml:space="preserve">thetjük a tűzesetek, </w:t>
      </w:r>
      <w:proofErr w:type="spellStart"/>
      <w:r w:rsidRPr="00C234A4">
        <w:rPr>
          <w:sz w:val="22"/>
          <w:szCs w:val="22"/>
          <w:lang w:val="hu-HU"/>
        </w:rPr>
        <w:t>egyébb</w:t>
      </w:r>
      <w:proofErr w:type="spellEnd"/>
      <w:r w:rsidRPr="00C234A4">
        <w:rPr>
          <w:sz w:val="22"/>
          <w:szCs w:val="22"/>
          <w:lang w:val="hu-HU"/>
        </w:rPr>
        <w:t xml:space="preserve"> veszélyek és </w:t>
      </w:r>
      <w:proofErr w:type="gramStart"/>
      <w:r w:rsidRPr="00C234A4">
        <w:rPr>
          <w:sz w:val="22"/>
          <w:szCs w:val="22"/>
          <w:lang w:val="hu-HU"/>
        </w:rPr>
        <w:t>tragédiák  keletkezését</w:t>
      </w:r>
      <w:proofErr w:type="gramEnd"/>
      <w:r w:rsidRPr="00C234A4">
        <w:rPr>
          <w:sz w:val="22"/>
          <w:szCs w:val="22"/>
          <w:lang w:val="hu-HU"/>
        </w:rPr>
        <w:t xml:space="preserve"> a fűtési időszakban. </w:t>
      </w:r>
    </w:p>
    <w:p w:rsidR="007C1196" w:rsidRDefault="007C1196" w:rsidP="00535AA4">
      <w:pPr>
        <w:jc w:val="both"/>
        <w:rPr>
          <w:b/>
        </w:rPr>
      </w:pPr>
    </w:p>
    <w:p w:rsidR="007C1196" w:rsidRDefault="007C1196" w:rsidP="00535AA4">
      <w:pPr>
        <w:jc w:val="both"/>
        <w:rPr>
          <w:b/>
        </w:rPr>
      </w:pPr>
    </w:p>
    <w:p w:rsidR="005D6928" w:rsidRDefault="005D6928" w:rsidP="005D6928">
      <w:pPr>
        <w:tabs>
          <w:tab w:val="left" w:pos="2340"/>
        </w:tabs>
        <w:jc w:val="both"/>
        <w:rPr>
          <w:b/>
        </w:rPr>
      </w:pPr>
    </w:p>
    <w:p w:rsidR="00535AA4" w:rsidRPr="006961DA" w:rsidRDefault="005D6928" w:rsidP="005D6928">
      <w:pPr>
        <w:tabs>
          <w:tab w:val="left" w:pos="2340"/>
        </w:tabs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5AA4" w:rsidRPr="006961DA">
        <w:t xml:space="preserve">Príloha č. </w:t>
      </w:r>
      <w:r w:rsidR="00535AA4">
        <w:t>3</w:t>
      </w:r>
      <w:r w:rsidR="00535AA4" w:rsidRPr="006961DA">
        <w:t xml:space="preserve"> k č.</w:t>
      </w:r>
      <w:r w:rsidR="007C1196">
        <w:t xml:space="preserve"> </w:t>
      </w:r>
      <w:r w:rsidR="00535AA4" w:rsidRPr="006961DA">
        <w:t>p. ORHZ-</w:t>
      </w:r>
      <w:r w:rsidR="00535AA4">
        <w:t>DS1</w:t>
      </w:r>
      <w:r w:rsidR="008D1FB3">
        <w:rPr>
          <w:bCs/>
        </w:rPr>
        <w:t>-898</w:t>
      </w:r>
      <w:r w:rsidR="00535AA4" w:rsidRPr="006961DA">
        <w:rPr>
          <w:bCs/>
        </w:rPr>
        <w:t>/201</w:t>
      </w:r>
      <w:r w:rsidR="008D1FB3">
        <w:rPr>
          <w:bCs/>
        </w:rPr>
        <w:t>9</w:t>
      </w: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jc w:val="both"/>
        <w:rPr>
          <w:b/>
        </w:rPr>
      </w:pPr>
    </w:p>
    <w:p w:rsidR="00535AA4" w:rsidRPr="00C234A4" w:rsidRDefault="00535AA4" w:rsidP="00535AA4">
      <w:pPr>
        <w:jc w:val="both"/>
        <w:rPr>
          <w:b/>
        </w:rPr>
      </w:pPr>
    </w:p>
    <w:p w:rsidR="00535AA4" w:rsidRPr="00C234A4" w:rsidRDefault="00535AA4" w:rsidP="00535AA4">
      <w:pPr>
        <w:jc w:val="both"/>
        <w:rPr>
          <w:b/>
        </w:rPr>
      </w:pPr>
      <w:r w:rsidRPr="00C234A4">
        <w:rPr>
          <w:b/>
        </w:rPr>
        <w:t>Rozdeľovník:</w:t>
      </w:r>
    </w:p>
    <w:p w:rsidR="00535AA4" w:rsidRPr="00C234A4" w:rsidRDefault="00535AA4" w:rsidP="00535AA4">
      <w:pPr>
        <w:jc w:val="both"/>
        <w:rPr>
          <w:b/>
        </w:rPr>
      </w:pPr>
    </w:p>
    <w:p w:rsidR="00535AA4" w:rsidRPr="00C234A4" w:rsidRDefault="00535AA4" w:rsidP="00535AA4">
      <w:pPr>
        <w:jc w:val="both"/>
        <w:rPr>
          <w:b/>
        </w:rPr>
      </w:pPr>
    </w:p>
    <w:tbl>
      <w:tblPr>
        <w:tblW w:w="75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795"/>
      </w:tblGrid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04 Baka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14 Mad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38 Baloň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Malé Dvorníky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52 Bellova Ves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07 Medveďov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52 Blahová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41 Mierovo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32 Blatná na/Ostrove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35 Michal na Ostrove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Boheľov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38 Nový Život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29 Bodíky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06 Ňárad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40 Čakany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12 Ohrady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39 Čenkovce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12 Okoč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38 Čiližská Radvaň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39 Oľdza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31 Dobrohošť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02 Orechová Potôň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14 Dolný Bar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Padáň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10 Dolný Štál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Pataš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21 Dunajský Klátov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Povoda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r>
              <w:t>Ms</w:t>
            </w:r>
            <w:r w:rsidRPr="00C234A4">
              <w:t>Ú 930 05 Gabčíkovo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30 Rohovce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34 Holice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06 Sap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36 Horná Potôň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40 Štvrtok na/Ostrove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13 Horné Mýto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11 Topoľníky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33 Horný Bar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13 Trhová Hradská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39 Hubice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32 Trnávka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41 Hviezdoslavov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09 Trstená na Ostrove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 930 21 Jahodná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51 Veľká Paka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30 Báč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01 Veľké Blahovo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39 Janíky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Veľké Dvorníky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09 Jurová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02 Vieska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07 Kľúčovec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31 Vojka nad Dunajom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03 Kostolné Kračany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25 Vrakúň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03 Kráľovičove Kračany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16 Vydrany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929 01 Kútniky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39 Zlaté Klasy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30 Kyselica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930 52 </w:t>
            </w:r>
            <w:proofErr w:type="spellStart"/>
            <w:r w:rsidRPr="00C234A4">
              <w:t>Potôňské</w:t>
            </w:r>
            <w:proofErr w:type="spellEnd"/>
            <w:r w:rsidRPr="00C234A4">
              <w:t xml:space="preserve"> Lúky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41 Kvetoslavov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r w:rsidRPr="00C234A4">
              <w:t>MsÚ 929 01 Dunajská Streda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37 Lehnice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r w:rsidRPr="00C234A4">
              <w:t>MsÚ 932 01 Veľký Meder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03 Lúč na Ostrove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  <w:r w:rsidRPr="00C234A4">
              <w:t>MsÚ 931 01 Šamorín</w:t>
            </w:r>
          </w:p>
        </w:tc>
      </w:tr>
      <w:tr w:rsidR="00535AA4" w:rsidRPr="00C234A4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C234A4" w:rsidRDefault="00535AA4" w:rsidP="0008600E">
            <w:pPr>
              <w:jc w:val="both"/>
            </w:pPr>
            <w:proofErr w:type="spellStart"/>
            <w:r w:rsidRPr="00C234A4">
              <w:t>OcÚ</w:t>
            </w:r>
            <w:proofErr w:type="spellEnd"/>
            <w:r w:rsidRPr="00C234A4">
              <w:t xml:space="preserve"> 930 32 Macov</w:t>
            </w:r>
          </w:p>
        </w:tc>
        <w:tc>
          <w:tcPr>
            <w:tcW w:w="3795" w:type="dxa"/>
            <w:vAlign w:val="bottom"/>
          </w:tcPr>
          <w:p w:rsidR="00535AA4" w:rsidRPr="00C234A4" w:rsidRDefault="00535AA4" w:rsidP="0008600E">
            <w:pPr>
              <w:jc w:val="both"/>
            </w:pPr>
          </w:p>
        </w:tc>
      </w:tr>
    </w:tbl>
    <w:p w:rsidR="00535AA4" w:rsidRPr="001B5CA7" w:rsidRDefault="00535AA4" w:rsidP="00535AA4">
      <w:pPr>
        <w:jc w:val="both"/>
        <w:rPr>
          <w:rFonts w:ascii="Arial" w:hAnsi="Arial" w:cs="Arial"/>
        </w:rPr>
      </w:pPr>
    </w:p>
    <w:p w:rsidR="00535AA4" w:rsidRPr="001D53E7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535AA4" w:rsidRPr="001D53E7" w:rsidSect="00A51A9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77" w:rsidRDefault="00626477">
      <w:r>
        <w:separator/>
      </w:r>
    </w:p>
  </w:endnote>
  <w:endnote w:type="continuationSeparator" w:id="0">
    <w:p w:rsidR="00626477" w:rsidRDefault="0062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Courier New"/>
    <w:charset w:val="02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559"/>
      <w:gridCol w:w="283"/>
      <w:gridCol w:w="2127"/>
      <w:gridCol w:w="1701"/>
      <w:gridCol w:w="851"/>
    </w:tblGrid>
    <w:tr w:rsidR="00247BAF" w:rsidRPr="008370F5" w:rsidTr="00812A9E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247BAF" w:rsidRPr="008370F5" w:rsidRDefault="00247BAF" w:rsidP="00812A9E">
          <w:pPr>
            <w:pStyle w:val="Pta"/>
            <w:tabs>
              <w:tab w:val="clear" w:pos="8306"/>
              <w:tab w:val="right" w:pos="8435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B31E1F" wp14:editId="23978ADE">
                <wp:extent cx="1378800" cy="342000"/>
                <wp:effectExtent l="0" t="0" r="0" b="1270"/>
                <wp:docPr id="1" name="Obrázok 1" descr="http://eso.intra.minv.sk/ORSD/Šablóny%20úradných%20listov%20s%20využitím%20logotypu%20štátnej%20správy/HaZZ/LOGOTYPY%20HaZZ/or%20hazz%20dunajska%20stred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eso.intra.minv.sk/ORSD/Šablóny%20úradných%20listov%20s%20využitím%20logotypu%20štátnej%20správy/HaZZ/LOGOTYPY%20HaZZ/or%20hazz%20dunajska%20stred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Telefón</w:t>
          </w:r>
        </w:p>
      </w:tc>
      <w:tc>
        <w:tcPr>
          <w:tcW w:w="283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IČO</w:t>
          </w:r>
        </w:p>
      </w:tc>
    </w:tr>
    <w:tr w:rsidR="00247BAF" w:rsidRPr="008370F5" w:rsidTr="00812A9E">
      <w:trPr>
        <w:trHeight w:val="249"/>
      </w:trPr>
      <w:tc>
        <w:tcPr>
          <w:tcW w:w="2694" w:type="dxa"/>
          <w:vMerge/>
          <w:shd w:val="clear" w:color="auto" w:fill="D9D9D9"/>
        </w:tcPr>
        <w:p w:rsidR="00247BAF" w:rsidRPr="008370F5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 xml:space="preserve">+421-31/ </w:t>
          </w:r>
          <w:r>
            <w:rPr>
              <w:sz w:val="16"/>
              <w:szCs w:val="16"/>
            </w:rPr>
            <w:t>552  21 46</w:t>
          </w:r>
        </w:p>
      </w:tc>
      <w:tc>
        <w:tcPr>
          <w:tcW w:w="283" w:type="dxa"/>
          <w:shd w:val="clear" w:color="auto" w:fill="auto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</w:tcPr>
        <w:p w:rsidR="00247BAF" w:rsidRPr="0096489A" w:rsidRDefault="00535AA4" w:rsidP="00535AA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norbert.kosa</w:t>
          </w:r>
          <w:hyperlink r:id="rId2" w:history="1">
            <w:r w:rsidR="00247BAF" w:rsidRPr="0096489A">
              <w:rPr>
                <w:rStyle w:val="Hypertextovprepojenie"/>
                <w:color w:val="auto"/>
                <w:sz w:val="16"/>
                <w:szCs w:val="16"/>
                <w:u w:val="none"/>
              </w:rPr>
              <w:t>@minv.sk</w:t>
            </w:r>
          </w:hyperlink>
        </w:p>
      </w:tc>
      <w:tc>
        <w:tcPr>
          <w:tcW w:w="1701" w:type="dxa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www.minv.sk</w:t>
          </w:r>
        </w:p>
      </w:tc>
      <w:tc>
        <w:tcPr>
          <w:tcW w:w="851" w:type="dxa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iCs/>
              <w:sz w:val="16"/>
              <w:szCs w:val="16"/>
            </w:rPr>
            <w:t>00151866</w:t>
          </w:r>
        </w:p>
      </w:tc>
    </w:tr>
  </w:tbl>
  <w:p w:rsidR="008930C0" w:rsidRPr="008930C0" w:rsidRDefault="008930C0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6F3D93">
      <w:rPr>
        <w:noProof/>
        <w:sz w:val="24"/>
        <w:szCs w:val="24"/>
      </w:rPr>
      <w:t>4</w:t>
    </w:r>
    <w:r w:rsidRPr="008930C0">
      <w:rPr>
        <w:sz w:val="24"/>
        <w:szCs w:val="24"/>
      </w:rPr>
      <w:fldChar w:fldCharType="end"/>
    </w:r>
  </w:p>
  <w:p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559"/>
      <w:gridCol w:w="283"/>
      <w:gridCol w:w="2127"/>
      <w:gridCol w:w="1701"/>
      <w:gridCol w:w="851"/>
    </w:tblGrid>
    <w:tr w:rsidR="00B940EB" w:rsidRPr="008370F5" w:rsidTr="005E0E6F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B940EB" w:rsidRPr="008370F5" w:rsidRDefault="000946F2" w:rsidP="005E0E6F">
          <w:pPr>
            <w:pStyle w:val="Pta"/>
            <w:tabs>
              <w:tab w:val="clear" w:pos="8306"/>
              <w:tab w:val="right" w:pos="8435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EDFEC46" wp14:editId="4F7834FC">
                <wp:extent cx="1378800" cy="342000"/>
                <wp:effectExtent l="0" t="0" r="0" b="1270"/>
                <wp:docPr id="3" name="Obrázok 3" descr="http://eso.intra.minv.sk/ORSD/Šablóny%20úradných%20listov%20s%20využitím%20logotypu%20štátnej%20správy/HaZZ/LOGOTYPY%20HaZZ/or%20hazz%20dunajska%20stred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eso.intra.minv.sk/ORSD/Šablóny%20úradných%20listov%20s%20využitím%20logotypu%20štátnej%20správy/HaZZ/LOGOTYPY%20HaZZ/or%20hazz%20dunajska%20stred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896DF8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Telefón</w:t>
          </w:r>
        </w:p>
      </w:tc>
      <w:tc>
        <w:tcPr>
          <w:tcW w:w="283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IČO</w:t>
          </w:r>
        </w:p>
      </w:tc>
    </w:tr>
    <w:tr w:rsidR="00806B2B" w:rsidRPr="008370F5" w:rsidTr="005E0E6F">
      <w:trPr>
        <w:trHeight w:val="249"/>
      </w:trPr>
      <w:tc>
        <w:tcPr>
          <w:tcW w:w="2694" w:type="dxa"/>
          <w:vMerge/>
          <w:shd w:val="clear" w:color="auto" w:fill="D9D9D9"/>
        </w:tcPr>
        <w:p w:rsidR="00806B2B" w:rsidRPr="008370F5" w:rsidRDefault="00806B2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806B2B" w:rsidRPr="0096489A" w:rsidRDefault="00806B2B" w:rsidP="005E0E6F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 xml:space="preserve">+421-31/ </w:t>
          </w:r>
          <w:r w:rsidR="005E0E6F">
            <w:rPr>
              <w:sz w:val="16"/>
              <w:szCs w:val="16"/>
            </w:rPr>
            <w:t>552  21 46</w:t>
          </w:r>
        </w:p>
      </w:tc>
      <w:tc>
        <w:tcPr>
          <w:tcW w:w="283" w:type="dxa"/>
          <w:shd w:val="clear" w:color="auto" w:fill="auto"/>
        </w:tcPr>
        <w:p w:rsidR="00806B2B" w:rsidRPr="0096489A" w:rsidRDefault="00806B2B" w:rsidP="00CC368C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</w:tcPr>
        <w:p w:rsidR="00806B2B" w:rsidRPr="0096489A" w:rsidRDefault="003A3F51" w:rsidP="003A3F5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n</w:t>
          </w:r>
          <w:r w:rsidR="001D53E7">
            <w:rPr>
              <w:sz w:val="16"/>
              <w:szCs w:val="16"/>
            </w:rPr>
            <w:t>orbert.kosa</w:t>
          </w:r>
          <w:hyperlink r:id="rId2" w:history="1">
            <w:r w:rsidR="00806B2B" w:rsidRPr="0096489A">
              <w:rPr>
                <w:rStyle w:val="Hypertextovprepojenie"/>
                <w:color w:val="auto"/>
                <w:sz w:val="16"/>
                <w:szCs w:val="16"/>
                <w:u w:val="none"/>
              </w:rPr>
              <w:t>@minv.sk</w:t>
            </w:r>
          </w:hyperlink>
        </w:p>
      </w:tc>
      <w:tc>
        <w:tcPr>
          <w:tcW w:w="1701" w:type="dxa"/>
        </w:tcPr>
        <w:p w:rsidR="00806B2B" w:rsidRPr="0096489A" w:rsidRDefault="00806B2B" w:rsidP="00CC368C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www.minv.sk</w:t>
          </w:r>
        </w:p>
      </w:tc>
      <w:tc>
        <w:tcPr>
          <w:tcW w:w="851" w:type="dxa"/>
        </w:tcPr>
        <w:p w:rsidR="00806B2B" w:rsidRPr="0096489A" w:rsidRDefault="00806B2B" w:rsidP="004C5B32">
          <w:pPr>
            <w:pStyle w:val="Pta"/>
            <w:rPr>
              <w:sz w:val="16"/>
              <w:szCs w:val="16"/>
            </w:rPr>
          </w:pPr>
          <w:r w:rsidRPr="0096489A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77" w:rsidRDefault="00626477">
      <w:r>
        <w:separator/>
      </w:r>
    </w:p>
  </w:footnote>
  <w:footnote w:type="continuationSeparator" w:id="0">
    <w:p w:rsidR="00626477" w:rsidRDefault="0062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48" w:rsidRPr="00B86193" w:rsidRDefault="00B268C0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OKRESN</w:t>
    </w:r>
    <w:r>
      <w:rPr>
        <w:b/>
        <w:sz w:val="34"/>
        <w:szCs w:val="34"/>
      </w:rPr>
      <w:t>É RIADITEĽSTVO HASIČSKÉHO A ZÁCHRANNÉHO ZBORU V</w:t>
    </w:r>
    <w:r w:rsidR="00E25C93">
      <w:rPr>
        <w:b/>
        <w:sz w:val="34"/>
        <w:szCs w:val="34"/>
      </w:rPr>
      <w:t> DUNAJSKEJ STREDE</w:t>
    </w:r>
  </w:p>
  <w:p w:rsidR="00C76648" w:rsidRPr="00C76648" w:rsidRDefault="00806B2B" w:rsidP="00C76648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oddelenie </w:t>
    </w:r>
    <w:r w:rsidR="001D53E7">
      <w:rPr>
        <w:b/>
        <w:sz w:val="26"/>
        <w:szCs w:val="26"/>
      </w:rPr>
      <w:t>požiarnej prevencie</w:t>
    </w:r>
  </w:p>
  <w:p w:rsidR="001617F7" w:rsidRPr="008627C3" w:rsidRDefault="00E25C93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Trhovisko 1102/1, 929 01 Dunajská Streda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4E4"/>
    <w:multiLevelType w:val="hybridMultilevel"/>
    <w:tmpl w:val="C0AE7262"/>
    <w:lvl w:ilvl="0" w:tplc="5D98E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109A7"/>
    <w:multiLevelType w:val="hybridMultilevel"/>
    <w:tmpl w:val="935822BC"/>
    <w:lvl w:ilvl="0" w:tplc="F90E0EDC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3"/>
    <w:rsid w:val="0001491B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77CE"/>
    <w:rsid w:val="00072B40"/>
    <w:rsid w:val="00080A54"/>
    <w:rsid w:val="0009360F"/>
    <w:rsid w:val="000946F2"/>
    <w:rsid w:val="00094CFE"/>
    <w:rsid w:val="000A03DA"/>
    <w:rsid w:val="000A2343"/>
    <w:rsid w:val="000B1A02"/>
    <w:rsid w:val="000B52AE"/>
    <w:rsid w:val="000B7E53"/>
    <w:rsid w:val="000C343B"/>
    <w:rsid w:val="000D54AF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45A6D"/>
    <w:rsid w:val="001617F7"/>
    <w:rsid w:val="00161F87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2139"/>
    <w:rsid w:val="001A5B4B"/>
    <w:rsid w:val="001C1440"/>
    <w:rsid w:val="001C3A35"/>
    <w:rsid w:val="001D0D98"/>
    <w:rsid w:val="001D42F5"/>
    <w:rsid w:val="001D53E7"/>
    <w:rsid w:val="001D6F58"/>
    <w:rsid w:val="001E14AB"/>
    <w:rsid w:val="001F2444"/>
    <w:rsid w:val="002022BC"/>
    <w:rsid w:val="00204790"/>
    <w:rsid w:val="00205969"/>
    <w:rsid w:val="00213AED"/>
    <w:rsid w:val="00215C1F"/>
    <w:rsid w:val="0023263B"/>
    <w:rsid w:val="002352AC"/>
    <w:rsid w:val="00235CEB"/>
    <w:rsid w:val="00247BAF"/>
    <w:rsid w:val="00255DD2"/>
    <w:rsid w:val="002571A5"/>
    <w:rsid w:val="00260D53"/>
    <w:rsid w:val="00262EE1"/>
    <w:rsid w:val="00272DA8"/>
    <w:rsid w:val="00277418"/>
    <w:rsid w:val="002859A1"/>
    <w:rsid w:val="00286074"/>
    <w:rsid w:val="002876EB"/>
    <w:rsid w:val="002A090E"/>
    <w:rsid w:val="002B170E"/>
    <w:rsid w:val="002B2B05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26887"/>
    <w:rsid w:val="00337E90"/>
    <w:rsid w:val="00340FFA"/>
    <w:rsid w:val="003552A2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3F51"/>
    <w:rsid w:val="003A45CD"/>
    <w:rsid w:val="003A4850"/>
    <w:rsid w:val="003A4FE3"/>
    <w:rsid w:val="003B432E"/>
    <w:rsid w:val="003C6D2D"/>
    <w:rsid w:val="003E1223"/>
    <w:rsid w:val="003F3712"/>
    <w:rsid w:val="003F3D05"/>
    <w:rsid w:val="003F5842"/>
    <w:rsid w:val="003F780D"/>
    <w:rsid w:val="00400379"/>
    <w:rsid w:val="004006C8"/>
    <w:rsid w:val="004075B7"/>
    <w:rsid w:val="00412D32"/>
    <w:rsid w:val="00420391"/>
    <w:rsid w:val="00424AA8"/>
    <w:rsid w:val="00432466"/>
    <w:rsid w:val="00440073"/>
    <w:rsid w:val="00447FA6"/>
    <w:rsid w:val="004530B7"/>
    <w:rsid w:val="0046692A"/>
    <w:rsid w:val="0046732E"/>
    <w:rsid w:val="00477439"/>
    <w:rsid w:val="00477DA6"/>
    <w:rsid w:val="004838D6"/>
    <w:rsid w:val="00493619"/>
    <w:rsid w:val="00493E14"/>
    <w:rsid w:val="0049646B"/>
    <w:rsid w:val="004C18EA"/>
    <w:rsid w:val="004C2D05"/>
    <w:rsid w:val="004C5B32"/>
    <w:rsid w:val="004F4CCB"/>
    <w:rsid w:val="00501E0E"/>
    <w:rsid w:val="0050263F"/>
    <w:rsid w:val="00513FF1"/>
    <w:rsid w:val="0051553E"/>
    <w:rsid w:val="005241C4"/>
    <w:rsid w:val="00524EF6"/>
    <w:rsid w:val="00535AA4"/>
    <w:rsid w:val="00547B89"/>
    <w:rsid w:val="00552173"/>
    <w:rsid w:val="005671ED"/>
    <w:rsid w:val="00574021"/>
    <w:rsid w:val="005803FC"/>
    <w:rsid w:val="00581856"/>
    <w:rsid w:val="005837AA"/>
    <w:rsid w:val="00591067"/>
    <w:rsid w:val="00596DC1"/>
    <w:rsid w:val="005A4D71"/>
    <w:rsid w:val="005B10FA"/>
    <w:rsid w:val="005B60AB"/>
    <w:rsid w:val="005B6A76"/>
    <w:rsid w:val="005C0E2B"/>
    <w:rsid w:val="005C5368"/>
    <w:rsid w:val="005C5E33"/>
    <w:rsid w:val="005D400B"/>
    <w:rsid w:val="005D6928"/>
    <w:rsid w:val="005E0E6F"/>
    <w:rsid w:val="00600D64"/>
    <w:rsid w:val="006127F7"/>
    <w:rsid w:val="00615254"/>
    <w:rsid w:val="0061718F"/>
    <w:rsid w:val="006203D9"/>
    <w:rsid w:val="006222ED"/>
    <w:rsid w:val="00626477"/>
    <w:rsid w:val="00646B0F"/>
    <w:rsid w:val="006523E6"/>
    <w:rsid w:val="006648DC"/>
    <w:rsid w:val="006803EB"/>
    <w:rsid w:val="0068345F"/>
    <w:rsid w:val="006914F1"/>
    <w:rsid w:val="006923C4"/>
    <w:rsid w:val="0069292E"/>
    <w:rsid w:val="006A304A"/>
    <w:rsid w:val="006A5E0E"/>
    <w:rsid w:val="006A6C0B"/>
    <w:rsid w:val="006A7185"/>
    <w:rsid w:val="006B32AE"/>
    <w:rsid w:val="006B6D2F"/>
    <w:rsid w:val="006D3DC8"/>
    <w:rsid w:val="006D5364"/>
    <w:rsid w:val="006E1643"/>
    <w:rsid w:val="006E16C2"/>
    <w:rsid w:val="006E1E9C"/>
    <w:rsid w:val="006E3882"/>
    <w:rsid w:val="006F2436"/>
    <w:rsid w:val="006F3D93"/>
    <w:rsid w:val="006F7EC8"/>
    <w:rsid w:val="00703737"/>
    <w:rsid w:val="00705B69"/>
    <w:rsid w:val="00721379"/>
    <w:rsid w:val="00722F06"/>
    <w:rsid w:val="0072674E"/>
    <w:rsid w:val="0073783A"/>
    <w:rsid w:val="00745180"/>
    <w:rsid w:val="0075179C"/>
    <w:rsid w:val="00752117"/>
    <w:rsid w:val="00760C40"/>
    <w:rsid w:val="00770C4B"/>
    <w:rsid w:val="00770FE5"/>
    <w:rsid w:val="00773FBD"/>
    <w:rsid w:val="0077416B"/>
    <w:rsid w:val="00782F6B"/>
    <w:rsid w:val="00790658"/>
    <w:rsid w:val="0079304A"/>
    <w:rsid w:val="007A2686"/>
    <w:rsid w:val="007B3E35"/>
    <w:rsid w:val="007C1196"/>
    <w:rsid w:val="007C1C6E"/>
    <w:rsid w:val="007D1E78"/>
    <w:rsid w:val="007E5B40"/>
    <w:rsid w:val="007F1475"/>
    <w:rsid w:val="007F18F0"/>
    <w:rsid w:val="007F3010"/>
    <w:rsid w:val="007F3864"/>
    <w:rsid w:val="00802F30"/>
    <w:rsid w:val="00806B2B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31E7"/>
    <w:rsid w:val="00865699"/>
    <w:rsid w:val="008731B6"/>
    <w:rsid w:val="00874A6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60AA"/>
    <w:rsid w:val="008C7EA9"/>
    <w:rsid w:val="008D04CD"/>
    <w:rsid w:val="008D1FB3"/>
    <w:rsid w:val="008D253D"/>
    <w:rsid w:val="008D3107"/>
    <w:rsid w:val="008D6ED4"/>
    <w:rsid w:val="008E2031"/>
    <w:rsid w:val="008E23AA"/>
    <w:rsid w:val="008E23C6"/>
    <w:rsid w:val="008E59A7"/>
    <w:rsid w:val="008F27C6"/>
    <w:rsid w:val="00922502"/>
    <w:rsid w:val="009227D1"/>
    <w:rsid w:val="00935063"/>
    <w:rsid w:val="0093792B"/>
    <w:rsid w:val="00941ABB"/>
    <w:rsid w:val="00943DCD"/>
    <w:rsid w:val="009466AA"/>
    <w:rsid w:val="00952712"/>
    <w:rsid w:val="00952F40"/>
    <w:rsid w:val="00956EF1"/>
    <w:rsid w:val="00962014"/>
    <w:rsid w:val="0096489A"/>
    <w:rsid w:val="00964E4F"/>
    <w:rsid w:val="00970A0F"/>
    <w:rsid w:val="00971BAD"/>
    <w:rsid w:val="00973AE3"/>
    <w:rsid w:val="00980A63"/>
    <w:rsid w:val="009816F4"/>
    <w:rsid w:val="0098324D"/>
    <w:rsid w:val="0098483D"/>
    <w:rsid w:val="009861DA"/>
    <w:rsid w:val="009A39B2"/>
    <w:rsid w:val="009B3C68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058B5"/>
    <w:rsid w:val="00A11E36"/>
    <w:rsid w:val="00A23C45"/>
    <w:rsid w:val="00A24BA9"/>
    <w:rsid w:val="00A26901"/>
    <w:rsid w:val="00A41273"/>
    <w:rsid w:val="00A50217"/>
    <w:rsid w:val="00A51A9C"/>
    <w:rsid w:val="00A54974"/>
    <w:rsid w:val="00A57F5E"/>
    <w:rsid w:val="00A60314"/>
    <w:rsid w:val="00A6747F"/>
    <w:rsid w:val="00A7373F"/>
    <w:rsid w:val="00A73CDC"/>
    <w:rsid w:val="00A75AAC"/>
    <w:rsid w:val="00A8087A"/>
    <w:rsid w:val="00A877D0"/>
    <w:rsid w:val="00A91B5D"/>
    <w:rsid w:val="00AA1211"/>
    <w:rsid w:val="00AA38A5"/>
    <w:rsid w:val="00AA4FAE"/>
    <w:rsid w:val="00AB2E3C"/>
    <w:rsid w:val="00AB6DCB"/>
    <w:rsid w:val="00AB7A87"/>
    <w:rsid w:val="00AB7EFB"/>
    <w:rsid w:val="00AC4D79"/>
    <w:rsid w:val="00AC63A9"/>
    <w:rsid w:val="00AC737D"/>
    <w:rsid w:val="00AD25AA"/>
    <w:rsid w:val="00AD529F"/>
    <w:rsid w:val="00AE0D24"/>
    <w:rsid w:val="00AF11AD"/>
    <w:rsid w:val="00B03CFE"/>
    <w:rsid w:val="00B10778"/>
    <w:rsid w:val="00B21611"/>
    <w:rsid w:val="00B268C0"/>
    <w:rsid w:val="00B31D6A"/>
    <w:rsid w:val="00B379B8"/>
    <w:rsid w:val="00B42D77"/>
    <w:rsid w:val="00B4472F"/>
    <w:rsid w:val="00B52F49"/>
    <w:rsid w:val="00B57C64"/>
    <w:rsid w:val="00B611E7"/>
    <w:rsid w:val="00B6546E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A2568"/>
    <w:rsid w:val="00BB073A"/>
    <w:rsid w:val="00BB1E83"/>
    <w:rsid w:val="00BB46FC"/>
    <w:rsid w:val="00BB485D"/>
    <w:rsid w:val="00BC010D"/>
    <w:rsid w:val="00BC1439"/>
    <w:rsid w:val="00BC19C7"/>
    <w:rsid w:val="00BC6792"/>
    <w:rsid w:val="00BD1561"/>
    <w:rsid w:val="00BD72E5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4F11"/>
    <w:rsid w:val="00C94630"/>
    <w:rsid w:val="00C94FE5"/>
    <w:rsid w:val="00CA46A3"/>
    <w:rsid w:val="00CB07B5"/>
    <w:rsid w:val="00CB235E"/>
    <w:rsid w:val="00CC00E7"/>
    <w:rsid w:val="00CC0E11"/>
    <w:rsid w:val="00CC6B08"/>
    <w:rsid w:val="00CC74C2"/>
    <w:rsid w:val="00CC797D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17154"/>
    <w:rsid w:val="00D2356B"/>
    <w:rsid w:val="00D24335"/>
    <w:rsid w:val="00D321C4"/>
    <w:rsid w:val="00D36261"/>
    <w:rsid w:val="00D466C0"/>
    <w:rsid w:val="00D47071"/>
    <w:rsid w:val="00D524F6"/>
    <w:rsid w:val="00D57944"/>
    <w:rsid w:val="00D6123B"/>
    <w:rsid w:val="00D7104C"/>
    <w:rsid w:val="00D71B27"/>
    <w:rsid w:val="00D7311B"/>
    <w:rsid w:val="00D762DF"/>
    <w:rsid w:val="00D7642A"/>
    <w:rsid w:val="00D76D6B"/>
    <w:rsid w:val="00D76F57"/>
    <w:rsid w:val="00D853DF"/>
    <w:rsid w:val="00D910CB"/>
    <w:rsid w:val="00D91347"/>
    <w:rsid w:val="00D91FB7"/>
    <w:rsid w:val="00DA4BCE"/>
    <w:rsid w:val="00DB337D"/>
    <w:rsid w:val="00DB40C5"/>
    <w:rsid w:val="00DB62EC"/>
    <w:rsid w:val="00DC05BF"/>
    <w:rsid w:val="00DC507A"/>
    <w:rsid w:val="00DE0F04"/>
    <w:rsid w:val="00DF3CC4"/>
    <w:rsid w:val="00E01BBD"/>
    <w:rsid w:val="00E01CF2"/>
    <w:rsid w:val="00E06272"/>
    <w:rsid w:val="00E151EB"/>
    <w:rsid w:val="00E15630"/>
    <w:rsid w:val="00E227B0"/>
    <w:rsid w:val="00E24C3A"/>
    <w:rsid w:val="00E25C93"/>
    <w:rsid w:val="00E276B4"/>
    <w:rsid w:val="00E30165"/>
    <w:rsid w:val="00E35052"/>
    <w:rsid w:val="00E364A6"/>
    <w:rsid w:val="00E409B5"/>
    <w:rsid w:val="00E504D9"/>
    <w:rsid w:val="00E50FE1"/>
    <w:rsid w:val="00E53BBB"/>
    <w:rsid w:val="00E61699"/>
    <w:rsid w:val="00E97A53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108C6"/>
    <w:rsid w:val="00F2521D"/>
    <w:rsid w:val="00F37665"/>
    <w:rsid w:val="00F515C3"/>
    <w:rsid w:val="00F51A89"/>
    <w:rsid w:val="00F53BA4"/>
    <w:rsid w:val="00F53CE2"/>
    <w:rsid w:val="00F670B8"/>
    <w:rsid w:val="00F711CF"/>
    <w:rsid w:val="00F73AB9"/>
    <w:rsid w:val="00F73ED2"/>
    <w:rsid w:val="00F827FB"/>
    <w:rsid w:val="00F86597"/>
    <w:rsid w:val="00F929E3"/>
    <w:rsid w:val="00F959C3"/>
    <w:rsid w:val="00FA0073"/>
    <w:rsid w:val="00FA2BEB"/>
    <w:rsid w:val="00FA3D2D"/>
    <w:rsid w:val="00FD02E3"/>
    <w:rsid w:val="00FD08AC"/>
    <w:rsid w:val="00FD1D55"/>
    <w:rsid w:val="00FD37D9"/>
    <w:rsid w:val="00FD3D69"/>
    <w:rsid w:val="00FE0CCA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F6F33-5074-466E-AD34-CF9FEAE4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98483D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rsid w:val="001D53E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D53E7"/>
    <w:rPr>
      <w:rFonts w:ascii="Cambria" w:hAnsi="Cambria"/>
      <w:sz w:val="24"/>
      <w:szCs w:val="24"/>
    </w:rPr>
  </w:style>
  <w:style w:type="paragraph" w:customStyle="1" w:styleId="Zkladntext">
    <w:name w:val="Základní text"/>
    <w:basedOn w:val="Normlny"/>
    <w:rsid w:val="00535AA4"/>
    <w:pPr>
      <w:widowControl w:val="0"/>
      <w:autoSpaceDE w:val="0"/>
      <w:autoSpaceDN w:val="0"/>
      <w:adjustRightInd w:val="0"/>
    </w:pPr>
    <w:rPr>
      <w:rFonts w:ascii="Avinion" w:hAnsi="Av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bc.svs@minv.sk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bc.svs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F78DC-E858-4212-AF01-833F5F2A5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83DD8-9381-4AC5-B078-763C4E2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AOASS.dot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8112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horvathova</cp:lastModifiedBy>
  <cp:revision>2</cp:revision>
  <cp:lastPrinted>2019-10-21T08:49:00Z</cp:lastPrinted>
  <dcterms:created xsi:type="dcterms:W3CDTF">2019-10-21T11:06:00Z</dcterms:created>
  <dcterms:modified xsi:type="dcterms:W3CDTF">2019-10-21T11:06:00Z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